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5106" w14:textId="77777777"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55FEAF84" w14:textId="77777777"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5A8FF9C3" w14:textId="138436D8" w:rsidR="00907770" w:rsidRPr="00FD1EB0" w:rsidRDefault="00743901"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r w:rsidRPr="00FD1EB0">
        <w:rPr>
          <w:rFonts w:ascii="Times New Roman" w:hAnsi="Times New Roman" w:cs="Times New Roman"/>
          <w:noProof/>
          <w:sz w:val="24"/>
          <w:szCs w:val="24"/>
        </w:rPr>
        <w:drawing>
          <wp:inline distT="0" distB="0" distL="0" distR="0" wp14:anchorId="3CD09CC3" wp14:editId="2A1AAFB2">
            <wp:extent cx="3778262" cy="1707356"/>
            <wp:effectExtent l="0" t="0" r="0" b="0"/>
            <wp:docPr id="1" name="image1.png" descr="Las Vegas Ranch Estates - Prescott, Arizona Property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778262" cy="1707356"/>
                    </a:xfrm>
                    <a:prstGeom prst="rect">
                      <a:avLst/>
                    </a:prstGeom>
                  </pic:spPr>
                </pic:pic>
              </a:graphicData>
            </a:graphic>
          </wp:inline>
        </w:drawing>
      </w:r>
    </w:p>
    <w:p w14:paraId="5EF372CF" w14:textId="3C886908"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1878F75A" w14:textId="73B5F176"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25FD3DCB" w14:textId="7F386D62"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32C9443C" w14:textId="77777777"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1AE15129" w14:textId="5D90AA02" w:rsidR="00907770" w:rsidRDefault="00F06210" w:rsidP="00907770">
      <w:pPr>
        <w:autoSpaceDE w:val="0"/>
        <w:autoSpaceDN w:val="0"/>
        <w:adjustRightInd w:val="0"/>
        <w:spacing w:after="0" w:line="240" w:lineRule="auto"/>
        <w:jc w:val="center"/>
        <w:rPr>
          <w:rFonts w:ascii="Times New Roman" w:hAnsi="Times New Roman" w:cs="Times New Roman"/>
          <w:b/>
          <w:bCs/>
          <w:sz w:val="56"/>
          <w:szCs w:val="56"/>
        </w:rPr>
      </w:pPr>
      <w:r w:rsidRPr="00FD1EB0">
        <w:rPr>
          <w:rFonts w:ascii="Times New Roman" w:hAnsi="Times New Roman" w:cs="Times New Roman"/>
          <w:b/>
          <w:bCs/>
          <w:sz w:val="56"/>
          <w:szCs w:val="56"/>
        </w:rPr>
        <w:t>Architectural Design Guidelines</w:t>
      </w:r>
    </w:p>
    <w:p w14:paraId="11D6E4E6" w14:textId="2262BADA" w:rsidR="00FD1EB0" w:rsidRDefault="00FD1EB0" w:rsidP="00907770">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And</w:t>
      </w:r>
    </w:p>
    <w:p w14:paraId="3C16F0FA" w14:textId="44387607" w:rsidR="00FD1EB0" w:rsidRPr="00FD1EB0" w:rsidRDefault="00FD1EB0" w:rsidP="00907770">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Construction Re</w:t>
      </w:r>
      <w:r w:rsidR="00B23F8D">
        <w:rPr>
          <w:rFonts w:ascii="Times New Roman" w:hAnsi="Times New Roman" w:cs="Times New Roman"/>
          <w:b/>
          <w:bCs/>
          <w:sz w:val="56"/>
          <w:szCs w:val="56"/>
        </w:rPr>
        <w:t>gulations</w:t>
      </w:r>
    </w:p>
    <w:p w14:paraId="296E3F61" w14:textId="0582306D" w:rsidR="00F06210" w:rsidRPr="00FD1EB0" w:rsidRDefault="00F06210" w:rsidP="00907770">
      <w:pPr>
        <w:autoSpaceDE w:val="0"/>
        <w:autoSpaceDN w:val="0"/>
        <w:adjustRightInd w:val="0"/>
        <w:spacing w:after="0" w:line="240" w:lineRule="auto"/>
        <w:jc w:val="center"/>
        <w:rPr>
          <w:rFonts w:ascii="Times New Roman" w:hAnsi="Times New Roman" w:cs="Times New Roman"/>
          <w:b/>
          <w:bCs/>
          <w:sz w:val="56"/>
          <w:szCs w:val="56"/>
        </w:rPr>
      </w:pPr>
    </w:p>
    <w:p w14:paraId="6E88844F" w14:textId="0648CC2E"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1C93FD90" w14:textId="7473338F"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028DE246" w14:textId="182E4B82"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431376EC" w14:textId="5CC60B28"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34A6EC0D" w14:textId="02BA857E"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2A2DE979"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6877A703"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251E6F11" w14:textId="77777777" w:rsidR="00FD1EB0" w:rsidRDefault="00FD1EB0" w:rsidP="00FD1EB0">
      <w:pPr>
        <w:autoSpaceDE w:val="0"/>
        <w:autoSpaceDN w:val="0"/>
        <w:adjustRightInd w:val="0"/>
        <w:spacing w:after="0" w:line="240" w:lineRule="auto"/>
        <w:rPr>
          <w:rFonts w:ascii="Times New Roman" w:hAnsi="Times New Roman" w:cs="Times New Roman"/>
          <w:i/>
          <w:iCs/>
          <w:sz w:val="24"/>
          <w:szCs w:val="24"/>
        </w:rPr>
      </w:pPr>
    </w:p>
    <w:p w14:paraId="210FE046"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331F941B"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53478C1D"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271B8CE0"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5D5DDFD3"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13120F91"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13E9D2AB"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1A54F8FF"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7CE6CF83"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35D20EAF"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0E1E70C7"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67F937D9"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23D65888" w14:textId="0C3A7263" w:rsidR="00743901" w:rsidRPr="00FD1EB0" w:rsidRDefault="00743901" w:rsidP="00FD1EB0">
      <w:pPr>
        <w:autoSpaceDE w:val="0"/>
        <w:autoSpaceDN w:val="0"/>
        <w:adjustRightInd w:val="0"/>
        <w:spacing w:after="0" w:line="240" w:lineRule="auto"/>
        <w:jc w:val="center"/>
        <w:rPr>
          <w:rFonts w:ascii="Times New Roman" w:hAnsi="Times New Roman" w:cs="Times New Roman"/>
          <w:i/>
          <w:iCs/>
          <w:sz w:val="24"/>
          <w:szCs w:val="24"/>
        </w:rPr>
      </w:pPr>
      <w:r w:rsidRPr="00FD1EB0">
        <w:rPr>
          <w:rFonts w:ascii="Times New Roman" w:hAnsi="Times New Roman" w:cs="Times New Roman"/>
          <w:i/>
          <w:iCs/>
          <w:sz w:val="24"/>
          <w:szCs w:val="24"/>
        </w:rPr>
        <w:t xml:space="preserve">Updated </w:t>
      </w:r>
      <w:r w:rsidR="00962A13">
        <w:rPr>
          <w:rFonts w:ascii="Times New Roman" w:hAnsi="Times New Roman" w:cs="Times New Roman"/>
          <w:i/>
          <w:iCs/>
          <w:sz w:val="24"/>
          <w:szCs w:val="24"/>
        </w:rPr>
        <w:t xml:space="preserve">August </w:t>
      </w:r>
      <w:r w:rsidR="001C5DBD">
        <w:rPr>
          <w:rFonts w:ascii="Times New Roman" w:hAnsi="Times New Roman" w:cs="Times New Roman"/>
          <w:i/>
          <w:iCs/>
          <w:sz w:val="24"/>
          <w:szCs w:val="24"/>
        </w:rPr>
        <w:t>2023</w:t>
      </w:r>
    </w:p>
    <w:p w14:paraId="01BC0779" w14:textId="77777777" w:rsidR="00033D4B" w:rsidRDefault="00033D4B">
      <w:pPr>
        <w:rPr>
          <w:rFonts w:ascii="Times New Roman" w:hAnsi="Times New Roman" w:cs="Times New Roman"/>
          <w:b/>
          <w:bCs/>
          <w:color w:val="000000"/>
          <w:sz w:val="40"/>
          <w:szCs w:val="40"/>
        </w:rPr>
      </w:pPr>
      <w:r>
        <w:rPr>
          <w:rFonts w:ascii="Times New Roman" w:hAnsi="Times New Roman" w:cs="Times New Roman"/>
          <w:b/>
          <w:bCs/>
          <w:color w:val="000000"/>
          <w:sz w:val="40"/>
          <w:szCs w:val="40"/>
        </w:rPr>
        <w:br w:type="page"/>
      </w:r>
    </w:p>
    <w:p w14:paraId="39FFA0B5" w14:textId="13B0D3DA" w:rsidR="008445AD" w:rsidRPr="00FD1EB0" w:rsidRDefault="008445AD" w:rsidP="00E3752A">
      <w:pPr>
        <w:autoSpaceDE w:val="0"/>
        <w:autoSpaceDN w:val="0"/>
        <w:adjustRightInd w:val="0"/>
        <w:spacing w:after="0" w:line="240" w:lineRule="auto"/>
        <w:jc w:val="center"/>
        <w:rPr>
          <w:rFonts w:ascii="Times New Roman" w:hAnsi="Times New Roman" w:cs="Times New Roman"/>
          <w:b/>
          <w:bCs/>
          <w:color w:val="000000"/>
          <w:sz w:val="40"/>
          <w:szCs w:val="40"/>
        </w:rPr>
      </w:pPr>
      <w:r w:rsidRPr="00FD1EB0">
        <w:rPr>
          <w:rFonts w:ascii="Times New Roman" w:hAnsi="Times New Roman" w:cs="Times New Roman"/>
          <w:b/>
          <w:bCs/>
          <w:color w:val="000000"/>
          <w:sz w:val="40"/>
          <w:szCs w:val="40"/>
        </w:rPr>
        <w:lastRenderedPageBreak/>
        <w:t>Table of Contents</w:t>
      </w:r>
    </w:p>
    <w:p w14:paraId="570EE8EF" w14:textId="720B0325" w:rsidR="00853F85" w:rsidRPr="00FD1EB0" w:rsidRDefault="00853F85" w:rsidP="008445AD">
      <w:pPr>
        <w:autoSpaceDE w:val="0"/>
        <w:autoSpaceDN w:val="0"/>
        <w:adjustRightInd w:val="0"/>
        <w:spacing w:after="0" w:line="240" w:lineRule="auto"/>
        <w:rPr>
          <w:rFonts w:ascii="Times New Roman" w:hAnsi="Times New Roman" w:cs="Times New Roman"/>
          <w:b/>
          <w:bCs/>
          <w:color w:val="000000"/>
          <w:sz w:val="24"/>
          <w:szCs w:val="24"/>
        </w:rPr>
      </w:pPr>
    </w:p>
    <w:p w14:paraId="2B8498FB" w14:textId="77777777" w:rsidR="00853F85" w:rsidRPr="00FD1EB0" w:rsidRDefault="00853F85" w:rsidP="008445AD">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Light1"/>
        <w:tblW w:w="0" w:type="auto"/>
        <w:tblLook w:val="04A0" w:firstRow="1" w:lastRow="0" w:firstColumn="1" w:lastColumn="0" w:noHBand="0" w:noVBand="1"/>
      </w:tblPr>
      <w:tblGrid>
        <w:gridCol w:w="8365"/>
        <w:gridCol w:w="720"/>
      </w:tblGrid>
      <w:tr w:rsidR="00FD1EB0" w:rsidRPr="00E3752A" w14:paraId="7A05FB3D" w14:textId="77777777" w:rsidTr="00E3752A">
        <w:tc>
          <w:tcPr>
            <w:tcW w:w="8365" w:type="dxa"/>
          </w:tcPr>
          <w:p w14:paraId="01198136" w14:textId="77777777" w:rsidR="00FD1EB0" w:rsidRPr="00E3752A" w:rsidRDefault="00FD1EB0" w:rsidP="00073480">
            <w:pPr>
              <w:autoSpaceDE w:val="0"/>
              <w:autoSpaceDN w:val="0"/>
              <w:adjustRightInd w:val="0"/>
              <w:spacing w:line="480" w:lineRule="auto"/>
              <w:rPr>
                <w:rFonts w:ascii="Times New Roman" w:hAnsi="Times New Roman" w:cs="Times New Roman"/>
                <w:b/>
                <w:bCs/>
                <w:color w:val="000000"/>
                <w:sz w:val="28"/>
                <w:szCs w:val="28"/>
              </w:rPr>
            </w:pPr>
            <w:r w:rsidRPr="00E3752A">
              <w:rPr>
                <w:rFonts w:ascii="Times New Roman" w:hAnsi="Times New Roman" w:cs="Times New Roman"/>
                <w:b/>
                <w:bCs/>
                <w:color w:val="000000"/>
                <w:sz w:val="28"/>
                <w:szCs w:val="28"/>
              </w:rPr>
              <w:t>Design Guidelines</w:t>
            </w:r>
          </w:p>
        </w:tc>
        <w:tc>
          <w:tcPr>
            <w:tcW w:w="720" w:type="dxa"/>
          </w:tcPr>
          <w:p w14:paraId="4A7EB581" w14:textId="79F4D355"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3</w:t>
            </w:r>
          </w:p>
        </w:tc>
      </w:tr>
      <w:tr w:rsidR="00FD1EB0" w:rsidRPr="00E3752A" w14:paraId="40EBF27C" w14:textId="77777777" w:rsidTr="00E3752A">
        <w:tc>
          <w:tcPr>
            <w:tcW w:w="8365" w:type="dxa"/>
          </w:tcPr>
          <w:p w14:paraId="5284559C" w14:textId="77777777"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Architectural Design Code</w:t>
            </w:r>
          </w:p>
        </w:tc>
        <w:tc>
          <w:tcPr>
            <w:tcW w:w="720" w:type="dxa"/>
          </w:tcPr>
          <w:p w14:paraId="39D524A7" w14:textId="405C576B"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5</w:t>
            </w:r>
          </w:p>
        </w:tc>
      </w:tr>
      <w:tr w:rsidR="00FD1EB0" w:rsidRPr="00E3752A" w14:paraId="37E81CAA" w14:textId="77777777" w:rsidTr="00E3752A">
        <w:tc>
          <w:tcPr>
            <w:tcW w:w="8365" w:type="dxa"/>
          </w:tcPr>
          <w:p w14:paraId="36C25464" w14:textId="2587B1C2"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Site Development Code</w:t>
            </w:r>
          </w:p>
        </w:tc>
        <w:tc>
          <w:tcPr>
            <w:tcW w:w="720" w:type="dxa"/>
          </w:tcPr>
          <w:p w14:paraId="582C55E5" w14:textId="62561173" w:rsidR="00FD1EB0" w:rsidRPr="00E3752A" w:rsidRDefault="00AE64A0" w:rsidP="00073480">
            <w:pPr>
              <w:autoSpaceDE w:val="0"/>
              <w:autoSpaceDN w:val="0"/>
              <w:adjustRightInd w:val="0"/>
              <w:spacing w:line="480" w:lineRule="auto"/>
              <w:rPr>
                <w:rFonts w:ascii="Times New Roman" w:hAnsi="Times New Roman" w:cs="Times New Roman"/>
                <w:b/>
                <w:bCs/>
                <w:sz w:val="28"/>
                <w:szCs w:val="28"/>
              </w:rPr>
            </w:pPr>
            <w:r>
              <w:rPr>
                <w:rFonts w:ascii="Times New Roman" w:hAnsi="Times New Roman" w:cs="Times New Roman"/>
                <w:b/>
                <w:bCs/>
                <w:sz w:val="28"/>
                <w:szCs w:val="28"/>
              </w:rPr>
              <w:t>8</w:t>
            </w:r>
          </w:p>
        </w:tc>
      </w:tr>
      <w:tr w:rsidR="00FD1EB0" w:rsidRPr="00E3752A" w14:paraId="5DE144C5" w14:textId="77777777" w:rsidTr="00E3752A">
        <w:tc>
          <w:tcPr>
            <w:tcW w:w="8365" w:type="dxa"/>
          </w:tcPr>
          <w:p w14:paraId="5EA083DE" w14:textId="77777777"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Landscape Design Code</w:t>
            </w:r>
          </w:p>
        </w:tc>
        <w:tc>
          <w:tcPr>
            <w:tcW w:w="720" w:type="dxa"/>
          </w:tcPr>
          <w:p w14:paraId="4EEFBAE2" w14:textId="5C346DBF"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1</w:t>
            </w:r>
            <w:r w:rsidR="00A042D1">
              <w:rPr>
                <w:rFonts w:ascii="Times New Roman" w:hAnsi="Times New Roman" w:cs="Times New Roman"/>
                <w:b/>
                <w:bCs/>
                <w:sz w:val="28"/>
                <w:szCs w:val="28"/>
              </w:rPr>
              <w:t>2</w:t>
            </w:r>
          </w:p>
        </w:tc>
      </w:tr>
      <w:tr w:rsidR="00FD1EB0" w:rsidRPr="00E3752A" w14:paraId="07695752" w14:textId="77777777" w:rsidTr="00E3752A">
        <w:tc>
          <w:tcPr>
            <w:tcW w:w="8365" w:type="dxa"/>
          </w:tcPr>
          <w:p w14:paraId="26181D26" w14:textId="61BB1FD7"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Design Review Process</w:t>
            </w:r>
          </w:p>
        </w:tc>
        <w:tc>
          <w:tcPr>
            <w:tcW w:w="720" w:type="dxa"/>
          </w:tcPr>
          <w:p w14:paraId="0622FDA5" w14:textId="0EADA203"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1</w:t>
            </w:r>
            <w:r w:rsidR="00A042D1">
              <w:rPr>
                <w:rFonts w:ascii="Times New Roman" w:hAnsi="Times New Roman" w:cs="Times New Roman"/>
                <w:b/>
                <w:bCs/>
                <w:sz w:val="28"/>
                <w:szCs w:val="28"/>
              </w:rPr>
              <w:t>3</w:t>
            </w:r>
          </w:p>
        </w:tc>
      </w:tr>
      <w:tr w:rsidR="00FD1EB0" w:rsidRPr="00E3752A" w14:paraId="2C844633" w14:textId="77777777" w:rsidTr="00E3752A">
        <w:tc>
          <w:tcPr>
            <w:tcW w:w="8365" w:type="dxa"/>
          </w:tcPr>
          <w:p w14:paraId="6F4796FD" w14:textId="62C15611"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Submittal Requirements</w:t>
            </w:r>
          </w:p>
        </w:tc>
        <w:tc>
          <w:tcPr>
            <w:tcW w:w="720" w:type="dxa"/>
          </w:tcPr>
          <w:p w14:paraId="28785C93" w14:textId="77E5E78F"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1</w:t>
            </w:r>
            <w:r w:rsidR="00A042D1">
              <w:rPr>
                <w:rFonts w:ascii="Times New Roman" w:hAnsi="Times New Roman" w:cs="Times New Roman"/>
                <w:b/>
                <w:bCs/>
                <w:sz w:val="28"/>
                <w:szCs w:val="28"/>
              </w:rPr>
              <w:t>5</w:t>
            </w:r>
          </w:p>
        </w:tc>
      </w:tr>
      <w:tr w:rsidR="00FD1EB0" w:rsidRPr="00E3752A" w14:paraId="6D2FBAC0" w14:textId="77777777" w:rsidTr="00E3752A">
        <w:tc>
          <w:tcPr>
            <w:tcW w:w="8365" w:type="dxa"/>
          </w:tcPr>
          <w:p w14:paraId="6985E15A" w14:textId="1B0452EC" w:rsidR="00FD1EB0" w:rsidRPr="00E3752A" w:rsidRDefault="00E3752A"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 xml:space="preserve">Appendix A: </w:t>
            </w:r>
            <w:r w:rsidR="00FD1EB0" w:rsidRPr="00E3752A">
              <w:rPr>
                <w:rFonts w:ascii="Times New Roman" w:hAnsi="Times New Roman" w:cs="Times New Roman"/>
                <w:b/>
                <w:bCs/>
                <w:sz w:val="28"/>
                <w:szCs w:val="28"/>
              </w:rPr>
              <w:t>Preliminary Design Review Application Form</w:t>
            </w:r>
          </w:p>
        </w:tc>
        <w:tc>
          <w:tcPr>
            <w:tcW w:w="720" w:type="dxa"/>
          </w:tcPr>
          <w:p w14:paraId="502316D5" w14:textId="4B0A1E16"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1</w:t>
            </w:r>
            <w:r w:rsidR="00A042D1">
              <w:rPr>
                <w:rFonts w:ascii="Times New Roman" w:hAnsi="Times New Roman" w:cs="Times New Roman"/>
                <w:b/>
                <w:bCs/>
                <w:sz w:val="28"/>
                <w:szCs w:val="28"/>
              </w:rPr>
              <w:t>7</w:t>
            </w:r>
          </w:p>
        </w:tc>
      </w:tr>
      <w:tr w:rsidR="00FD1EB0" w:rsidRPr="00E3752A" w14:paraId="5B1B44A7" w14:textId="77777777" w:rsidTr="00E3752A">
        <w:tc>
          <w:tcPr>
            <w:tcW w:w="8365" w:type="dxa"/>
          </w:tcPr>
          <w:p w14:paraId="5B1C3BA1" w14:textId="41E6F1CE" w:rsidR="00FD1EB0" w:rsidRPr="00E3752A" w:rsidRDefault="00E3752A"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 xml:space="preserve">Appendix B: </w:t>
            </w:r>
            <w:r w:rsidR="00FD1EB0" w:rsidRPr="00E3752A">
              <w:rPr>
                <w:rFonts w:ascii="Times New Roman" w:hAnsi="Times New Roman" w:cs="Times New Roman"/>
                <w:b/>
                <w:bCs/>
                <w:sz w:val="28"/>
                <w:szCs w:val="28"/>
              </w:rPr>
              <w:t xml:space="preserve">Final Design Review Application Form </w:t>
            </w:r>
          </w:p>
        </w:tc>
        <w:tc>
          <w:tcPr>
            <w:tcW w:w="720" w:type="dxa"/>
          </w:tcPr>
          <w:p w14:paraId="65286E45" w14:textId="18527691"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1</w:t>
            </w:r>
            <w:r w:rsidR="00A042D1">
              <w:rPr>
                <w:rFonts w:ascii="Times New Roman" w:hAnsi="Times New Roman" w:cs="Times New Roman"/>
                <w:b/>
                <w:bCs/>
                <w:sz w:val="28"/>
                <w:szCs w:val="28"/>
              </w:rPr>
              <w:t>8</w:t>
            </w:r>
          </w:p>
        </w:tc>
      </w:tr>
      <w:tr w:rsidR="00FD1EB0" w:rsidRPr="00E3752A" w14:paraId="62AA9EA1" w14:textId="77777777" w:rsidTr="00E3752A">
        <w:tc>
          <w:tcPr>
            <w:tcW w:w="8365" w:type="dxa"/>
          </w:tcPr>
          <w:p w14:paraId="4025909C" w14:textId="71AAC9E9" w:rsidR="00FD1EB0" w:rsidRPr="00E3752A" w:rsidRDefault="00E3752A"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 xml:space="preserve">Appendix C: </w:t>
            </w:r>
            <w:r w:rsidR="00FD1EB0" w:rsidRPr="00E3752A">
              <w:rPr>
                <w:rFonts w:ascii="Times New Roman" w:hAnsi="Times New Roman" w:cs="Times New Roman"/>
                <w:b/>
                <w:bCs/>
                <w:sz w:val="28"/>
                <w:szCs w:val="28"/>
              </w:rPr>
              <w:t>Certification for Final Approval</w:t>
            </w:r>
          </w:p>
        </w:tc>
        <w:tc>
          <w:tcPr>
            <w:tcW w:w="720" w:type="dxa"/>
          </w:tcPr>
          <w:p w14:paraId="7C29979F" w14:textId="16D3A532" w:rsidR="00FD1EB0" w:rsidRPr="00E3752A" w:rsidRDefault="00FD1EB0" w:rsidP="00073480">
            <w:pPr>
              <w:autoSpaceDE w:val="0"/>
              <w:autoSpaceDN w:val="0"/>
              <w:adjustRightInd w:val="0"/>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1</w:t>
            </w:r>
            <w:r w:rsidR="00A042D1">
              <w:rPr>
                <w:rFonts w:ascii="Times New Roman" w:hAnsi="Times New Roman" w:cs="Times New Roman"/>
                <w:b/>
                <w:bCs/>
                <w:sz w:val="28"/>
                <w:szCs w:val="28"/>
              </w:rPr>
              <w:t>9</w:t>
            </w:r>
          </w:p>
        </w:tc>
      </w:tr>
      <w:tr w:rsidR="00FD1EB0" w:rsidRPr="00E3752A" w14:paraId="0512BC1E" w14:textId="77777777" w:rsidTr="00E3752A">
        <w:tc>
          <w:tcPr>
            <w:tcW w:w="8365" w:type="dxa"/>
          </w:tcPr>
          <w:p w14:paraId="469467AC" w14:textId="069C1D30" w:rsidR="00FD1EB0" w:rsidRPr="00E3752A" w:rsidRDefault="00FD1EB0" w:rsidP="00073480">
            <w:pPr>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 xml:space="preserve">Construction </w:t>
            </w:r>
            <w:r w:rsidR="00E3752A" w:rsidRPr="00E3752A">
              <w:rPr>
                <w:rFonts w:ascii="Times New Roman" w:hAnsi="Times New Roman" w:cs="Times New Roman"/>
                <w:b/>
                <w:bCs/>
                <w:sz w:val="28"/>
                <w:szCs w:val="28"/>
              </w:rPr>
              <w:t>Regulations</w:t>
            </w:r>
            <w:r w:rsidRPr="00E3752A">
              <w:rPr>
                <w:rFonts w:ascii="Times New Roman" w:hAnsi="Times New Roman" w:cs="Times New Roman"/>
                <w:b/>
                <w:bCs/>
                <w:sz w:val="28"/>
                <w:szCs w:val="28"/>
              </w:rPr>
              <w:t xml:space="preserve"> </w:t>
            </w:r>
          </w:p>
        </w:tc>
        <w:tc>
          <w:tcPr>
            <w:tcW w:w="720" w:type="dxa"/>
          </w:tcPr>
          <w:p w14:paraId="4659FB83" w14:textId="0A456063" w:rsidR="00FD1EB0" w:rsidRPr="00E3752A" w:rsidRDefault="00A042D1" w:rsidP="00073480">
            <w:pPr>
              <w:spacing w:line="480" w:lineRule="auto"/>
              <w:rPr>
                <w:rFonts w:ascii="Times New Roman" w:hAnsi="Times New Roman" w:cs="Times New Roman"/>
                <w:b/>
                <w:bCs/>
                <w:sz w:val="28"/>
                <w:szCs w:val="28"/>
              </w:rPr>
            </w:pPr>
            <w:r>
              <w:rPr>
                <w:rFonts w:ascii="Times New Roman" w:hAnsi="Times New Roman" w:cs="Times New Roman"/>
                <w:b/>
                <w:bCs/>
                <w:sz w:val="28"/>
                <w:szCs w:val="28"/>
              </w:rPr>
              <w:t>20</w:t>
            </w:r>
          </w:p>
        </w:tc>
      </w:tr>
      <w:tr w:rsidR="00E3752A" w:rsidRPr="00E3752A" w14:paraId="5BFDCA2B" w14:textId="77777777" w:rsidTr="00E3752A">
        <w:tc>
          <w:tcPr>
            <w:tcW w:w="8365" w:type="dxa"/>
          </w:tcPr>
          <w:p w14:paraId="6CAAFEDC" w14:textId="6A8AFCE0" w:rsidR="00E3752A" w:rsidRPr="00E3752A" w:rsidRDefault="00E3752A" w:rsidP="00073480">
            <w:pPr>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 xml:space="preserve">Appendix D: </w:t>
            </w:r>
            <w:r w:rsidR="00865D59">
              <w:rPr>
                <w:rFonts w:ascii="Times New Roman" w:hAnsi="Times New Roman" w:cs="Times New Roman"/>
                <w:b/>
                <w:bCs/>
                <w:sz w:val="28"/>
                <w:szCs w:val="28"/>
              </w:rPr>
              <w:t xml:space="preserve">Construction </w:t>
            </w:r>
            <w:r w:rsidR="00E513B0">
              <w:rPr>
                <w:rFonts w:ascii="Times New Roman" w:hAnsi="Times New Roman" w:cs="Times New Roman"/>
                <w:b/>
                <w:bCs/>
                <w:sz w:val="28"/>
                <w:szCs w:val="28"/>
              </w:rPr>
              <w:t xml:space="preserve">Violations </w:t>
            </w:r>
            <w:r w:rsidRPr="00E3752A">
              <w:rPr>
                <w:rFonts w:ascii="Times New Roman" w:hAnsi="Times New Roman" w:cs="Times New Roman"/>
                <w:b/>
                <w:bCs/>
                <w:sz w:val="28"/>
                <w:szCs w:val="28"/>
              </w:rPr>
              <w:t>Fine Schedule</w:t>
            </w:r>
          </w:p>
        </w:tc>
        <w:tc>
          <w:tcPr>
            <w:tcW w:w="720" w:type="dxa"/>
          </w:tcPr>
          <w:p w14:paraId="770027A5" w14:textId="7287E8D3" w:rsidR="00E3752A" w:rsidRPr="00E3752A" w:rsidRDefault="00AE64A0" w:rsidP="00073480">
            <w:pPr>
              <w:spacing w:line="480" w:lineRule="auto"/>
              <w:rPr>
                <w:rFonts w:ascii="Times New Roman" w:hAnsi="Times New Roman" w:cs="Times New Roman"/>
                <w:b/>
                <w:bCs/>
                <w:sz w:val="28"/>
                <w:szCs w:val="28"/>
              </w:rPr>
            </w:pPr>
            <w:r>
              <w:rPr>
                <w:rFonts w:ascii="Times New Roman" w:hAnsi="Times New Roman" w:cs="Times New Roman"/>
                <w:b/>
                <w:bCs/>
                <w:sz w:val="28"/>
                <w:szCs w:val="28"/>
              </w:rPr>
              <w:t>2</w:t>
            </w:r>
            <w:r w:rsidR="00A042D1">
              <w:rPr>
                <w:rFonts w:ascii="Times New Roman" w:hAnsi="Times New Roman" w:cs="Times New Roman"/>
                <w:b/>
                <w:bCs/>
                <w:sz w:val="28"/>
                <w:szCs w:val="28"/>
              </w:rPr>
              <w:t>5</w:t>
            </w:r>
          </w:p>
        </w:tc>
      </w:tr>
      <w:tr w:rsidR="00E3752A" w:rsidRPr="00E3752A" w14:paraId="79FF92D6" w14:textId="77777777" w:rsidTr="00E3752A">
        <w:tc>
          <w:tcPr>
            <w:tcW w:w="8365" w:type="dxa"/>
          </w:tcPr>
          <w:p w14:paraId="50FA06DE" w14:textId="5170A56F" w:rsidR="00E3752A" w:rsidRPr="00E3752A" w:rsidRDefault="00E3752A" w:rsidP="00073480">
            <w:pPr>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Appendix E: Acknowledgment of Construction Regulations</w:t>
            </w:r>
          </w:p>
        </w:tc>
        <w:tc>
          <w:tcPr>
            <w:tcW w:w="720" w:type="dxa"/>
          </w:tcPr>
          <w:p w14:paraId="22E65961" w14:textId="72560E03" w:rsidR="00E3752A" w:rsidRPr="00E3752A" w:rsidRDefault="00AE64A0" w:rsidP="00073480">
            <w:pPr>
              <w:spacing w:line="480" w:lineRule="auto"/>
              <w:rPr>
                <w:rFonts w:ascii="Times New Roman" w:hAnsi="Times New Roman" w:cs="Times New Roman"/>
                <w:b/>
                <w:bCs/>
                <w:sz w:val="28"/>
                <w:szCs w:val="28"/>
              </w:rPr>
            </w:pPr>
            <w:r>
              <w:rPr>
                <w:rFonts w:ascii="Times New Roman" w:hAnsi="Times New Roman" w:cs="Times New Roman"/>
                <w:b/>
                <w:bCs/>
                <w:sz w:val="28"/>
                <w:szCs w:val="28"/>
              </w:rPr>
              <w:t>2</w:t>
            </w:r>
            <w:r w:rsidR="00A042D1">
              <w:rPr>
                <w:rFonts w:ascii="Times New Roman" w:hAnsi="Times New Roman" w:cs="Times New Roman"/>
                <w:b/>
                <w:bCs/>
                <w:sz w:val="28"/>
                <w:szCs w:val="28"/>
              </w:rPr>
              <w:t>8</w:t>
            </w:r>
          </w:p>
        </w:tc>
      </w:tr>
      <w:tr w:rsidR="003657A1" w:rsidRPr="00E3752A" w14:paraId="428665A3" w14:textId="77777777" w:rsidTr="00E3752A">
        <w:tc>
          <w:tcPr>
            <w:tcW w:w="8365" w:type="dxa"/>
          </w:tcPr>
          <w:p w14:paraId="324CB459" w14:textId="38F604A4" w:rsidR="003657A1" w:rsidRPr="001C5DBD" w:rsidRDefault="003657A1" w:rsidP="00073480">
            <w:pPr>
              <w:spacing w:after="160" w:line="480" w:lineRule="auto"/>
              <w:rPr>
                <w:rFonts w:ascii="Times New Roman" w:hAnsi="Times New Roman" w:cs="Times New Roman"/>
                <w:b/>
                <w:bCs/>
                <w:sz w:val="28"/>
                <w:szCs w:val="28"/>
              </w:rPr>
            </w:pPr>
            <w:r w:rsidRPr="001C5DBD">
              <w:rPr>
                <w:rFonts w:ascii="Times New Roman" w:hAnsi="Times New Roman" w:cs="Times New Roman"/>
                <w:b/>
                <w:bCs/>
                <w:sz w:val="28"/>
                <w:szCs w:val="28"/>
              </w:rPr>
              <w:t>Appendix F: Summary of Construction Fees</w:t>
            </w:r>
          </w:p>
        </w:tc>
        <w:tc>
          <w:tcPr>
            <w:tcW w:w="720" w:type="dxa"/>
          </w:tcPr>
          <w:p w14:paraId="43AF98D1" w14:textId="2E0DB2C1" w:rsidR="003657A1" w:rsidRPr="001C5DBD" w:rsidRDefault="000E7BB9" w:rsidP="00073480">
            <w:pPr>
              <w:spacing w:after="160" w:line="480" w:lineRule="auto"/>
              <w:rPr>
                <w:rFonts w:ascii="Times New Roman" w:hAnsi="Times New Roman" w:cs="Times New Roman"/>
                <w:b/>
                <w:bCs/>
                <w:sz w:val="28"/>
                <w:szCs w:val="28"/>
              </w:rPr>
            </w:pPr>
            <w:r>
              <w:rPr>
                <w:rFonts w:ascii="Times New Roman" w:hAnsi="Times New Roman" w:cs="Times New Roman"/>
                <w:b/>
                <w:bCs/>
                <w:sz w:val="28"/>
                <w:szCs w:val="28"/>
              </w:rPr>
              <w:t>2</w:t>
            </w:r>
            <w:r w:rsidR="00A042D1">
              <w:rPr>
                <w:rFonts w:ascii="Times New Roman" w:hAnsi="Times New Roman" w:cs="Times New Roman"/>
                <w:b/>
                <w:bCs/>
                <w:sz w:val="28"/>
                <w:szCs w:val="28"/>
              </w:rPr>
              <w:t>9</w:t>
            </w:r>
          </w:p>
        </w:tc>
      </w:tr>
    </w:tbl>
    <w:p w14:paraId="4E035CBF" w14:textId="39CD68B5" w:rsidR="007D0B2E" w:rsidRPr="00FD1EB0" w:rsidRDefault="007D0B2E" w:rsidP="008445AD">
      <w:pPr>
        <w:rPr>
          <w:rFonts w:ascii="Times New Roman" w:hAnsi="Times New Roman" w:cs="Times New Roman"/>
          <w:color w:val="FF3333"/>
          <w:sz w:val="24"/>
          <w:szCs w:val="24"/>
        </w:rPr>
      </w:pPr>
    </w:p>
    <w:p w14:paraId="2FE896C0" w14:textId="08EC1E31" w:rsidR="007D0B2E" w:rsidRPr="00FD1EB0" w:rsidRDefault="007D0B2E" w:rsidP="008445AD">
      <w:pPr>
        <w:rPr>
          <w:rFonts w:ascii="Times New Roman" w:hAnsi="Times New Roman" w:cs="Times New Roman"/>
          <w:color w:val="FF3333"/>
          <w:sz w:val="24"/>
          <w:szCs w:val="24"/>
        </w:rPr>
      </w:pPr>
    </w:p>
    <w:p w14:paraId="654EFA7E" w14:textId="21EC928F" w:rsidR="007D0B2E" w:rsidRPr="00FD1EB0" w:rsidRDefault="007D0B2E" w:rsidP="008445AD">
      <w:pPr>
        <w:rPr>
          <w:rFonts w:ascii="Times New Roman" w:hAnsi="Times New Roman" w:cs="Times New Roman"/>
          <w:color w:val="FF3333"/>
          <w:sz w:val="24"/>
          <w:szCs w:val="24"/>
        </w:rPr>
      </w:pPr>
    </w:p>
    <w:p w14:paraId="0BBF492D" w14:textId="4466F2ED" w:rsidR="007D0B2E" w:rsidRPr="00FD1EB0" w:rsidRDefault="007D0B2E" w:rsidP="008445AD">
      <w:pPr>
        <w:rPr>
          <w:rFonts w:ascii="Times New Roman" w:hAnsi="Times New Roman" w:cs="Times New Roman"/>
          <w:color w:val="FF3333"/>
          <w:sz w:val="24"/>
          <w:szCs w:val="24"/>
        </w:rPr>
      </w:pPr>
    </w:p>
    <w:p w14:paraId="3C82550D" w14:textId="6F059D3A" w:rsidR="007D0B2E" w:rsidRPr="00FD1EB0" w:rsidRDefault="007D0B2E" w:rsidP="008445AD">
      <w:pPr>
        <w:rPr>
          <w:rFonts w:ascii="Times New Roman" w:hAnsi="Times New Roman" w:cs="Times New Roman"/>
          <w:color w:val="FF3333"/>
          <w:sz w:val="24"/>
          <w:szCs w:val="24"/>
        </w:rPr>
      </w:pPr>
    </w:p>
    <w:p w14:paraId="456D9B2D" w14:textId="18E6F6C6" w:rsidR="007D0B2E" w:rsidRPr="00FD1EB0" w:rsidRDefault="007D0B2E" w:rsidP="008445AD">
      <w:pPr>
        <w:rPr>
          <w:rFonts w:ascii="Times New Roman" w:hAnsi="Times New Roman" w:cs="Times New Roman"/>
          <w:color w:val="FF3333"/>
          <w:sz w:val="24"/>
          <w:szCs w:val="24"/>
        </w:rPr>
      </w:pPr>
    </w:p>
    <w:p w14:paraId="71964BB7" w14:textId="2DE3A278" w:rsidR="007D0B2E" w:rsidRPr="00FD1EB0" w:rsidRDefault="007D0B2E" w:rsidP="008445AD">
      <w:pPr>
        <w:rPr>
          <w:rFonts w:ascii="Times New Roman" w:hAnsi="Times New Roman" w:cs="Times New Roman"/>
          <w:color w:val="FF3333"/>
          <w:sz w:val="24"/>
          <w:szCs w:val="24"/>
        </w:rPr>
      </w:pPr>
    </w:p>
    <w:p w14:paraId="0693E79B" w14:textId="3DEDF51B" w:rsidR="00743901" w:rsidRPr="00FD1EB0" w:rsidRDefault="00743901">
      <w:pPr>
        <w:rPr>
          <w:rFonts w:ascii="Times New Roman" w:hAnsi="Times New Roman" w:cs="Times New Roman"/>
          <w:b/>
          <w:bCs/>
          <w:sz w:val="24"/>
          <w:szCs w:val="24"/>
        </w:rPr>
      </w:pPr>
    </w:p>
    <w:p w14:paraId="10A7C7B4" w14:textId="77777777" w:rsidR="00033D4B" w:rsidRDefault="00033D4B">
      <w:pPr>
        <w:rPr>
          <w:rFonts w:ascii="Times New Roman" w:hAnsi="Times New Roman" w:cs="Times New Roman"/>
          <w:b/>
          <w:bCs/>
          <w:sz w:val="40"/>
          <w:szCs w:val="40"/>
        </w:rPr>
      </w:pPr>
      <w:r>
        <w:rPr>
          <w:rFonts w:ascii="Times New Roman" w:hAnsi="Times New Roman" w:cs="Times New Roman"/>
          <w:b/>
          <w:bCs/>
          <w:sz w:val="40"/>
          <w:szCs w:val="40"/>
        </w:rPr>
        <w:br w:type="page"/>
      </w:r>
    </w:p>
    <w:p w14:paraId="214A7D57" w14:textId="5CE79D4C" w:rsidR="007D0B2E" w:rsidRPr="003215AA" w:rsidRDefault="00033D4B" w:rsidP="00033D4B">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lastRenderedPageBreak/>
        <w:t>Design Guidelines</w:t>
      </w:r>
    </w:p>
    <w:p w14:paraId="2ECB10FC" w14:textId="77777777" w:rsidR="00743901" w:rsidRPr="00FD1EB0" w:rsidRDefault="00743901" w:rsidP="00FD1EB0">
      <w:pPr>
        <w:autoSpaceDE w:val="0"/>
        <w:autoSpaceDN w:val="0"/>
        <w:adjustRightInd w:val="0"/>
        <w:spacing w:after="0" w:line="240" w:lineRule="auto"/>
        <w:rPr>
          <w:rFonts w:ascii="Times New Roman" w:hAnsi="Times New Roman" w:cs="Times New Roman"/>
          <w:sz w:val="24"/>
          <w:szCs w:val="24"/>
        </w:rPr>
      </w:pPr>
    </w:p>
    <w:p w14:paraId="1E9A82FA" w14:textId="77777777" w:rsidR="00033D4B" w:rsidRPr="00033D4B" w:rsidRDefault="00033D4B" w:rsidP="00743901">
      <w:pPr>
        <w:autoSpaceDE w:val="0"/>
        <w:autoSpaceDN w:val="0"/>
        <w:adjustRightInd w:val="0"/>
        <w:spacing w:after="0" w:line="240" w:lineRule="auto"/>
        <w:rPr>
          <w:rFonts w:ascii="Times New Roman" w:hAnsi="Times New Roman" w:cs="Times New Roman"/>
          <w:b/>
          <w:bCs/>
          <w:sz w:val="28"/>
          <w:szCs w:val="28"/>
        </w:rPr>
      </w:pPr>
      <w:r w:rsidRPr="00033D4B">
        <w:rPr>
          <w:rFonts w:ascii="Times New Roman" w:hAnsi="Times New Roman" w:cs="Times New Roman"/>
          <w:b/>
          <w:bCs/>
          <w:sz w:val="28"/>
          <w:szCs w:val="28"/>
        </w:rPr>
        <w:t>Introduction</w:t>
      </w:r>
    </w:p>
    <w:p w14:paraId="50564BD8" w14:textId="77777777" w:rsidR="00033D4B" w:rsidRDefault="00033D4B" w:rsidP="00743901">
      <w:pPr>
        <w:autoSpaceDE w:val="0"/>
        <w:autoSpaceDN w:val="0"/>
        <w:adjustRightInd w:val="0"/>
        <w:spacing w:after="0" w:line="240" w:lineRule="auto"/>
        <w:rPr>
          <w:rFonts w:ascii="Times New Roman" w:hAnsi="Times New Roman" w:cs="Times New Roman"/>
          <w:sz w:val="24"/>
          <w:szCs w:val="24"/>
        </w:rPr>
      </w:pPr>
    </w:p>
    <w:p w14:paraId="3F5767C4" w14:textId="31777F2A" w:rsidR="00743901" w:rsidRPr="00FD1EB0" w:rsidRDefault="00743901" w:rsidP="00743901">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The Design Review Committee (DRC) at Las Vegas Ranch Estates (LVRE) is tasked with these primary responsibilities:</w:t>
      </w:r>
      <w:r w:rsidR="003215AA">
        <w:rPr>
          <w:rFonts w:ascii="Times New Roman" w:hAnsi="Times New Roman" w:cs="Times New Roman"/>
          <w:sz w:val="24"/>
          <w:szCs w:val="24"/>
        </w:rPr>
        <w:br/>
      </w:r>
    </w:p>
    <w:p w14:paraId="1734AA57" w14:textId="5F4A1B37" w:rsidR="00743901" w:rsidRDefault="00743901" w:rsidP="00743901">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Establish and maintain architectural and construction guidelines that preserve and enhance property values.</w:t>
      </w:r>
    </w:p>
    <w:p w14:paraId="3902F25C" w14:textId="598C2676" w:rsidR="008F4186" w:rsidRPr="008F4186"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closely with </w:t>
      </w:r>
      <w:r w:rsidR="00C50C03">
        <w:rPr>
          <w:rFonts w:ascii="Times New Roman" w:hAnsi="Times New Roman" w:cs="Times New Roman"/>
          <w:sz w:val="24"/>
          <w:szCs w:val="24"/>
        </w:rPr>
        <w:t>property owner</w:t>
      </w:r>
      <w:r>
        <w:rPr>
          <w:rFonts w:ascii="Times New Roman" w:hAnsi="Times New Roman" w:cs="Times New Roman"/>
          <w:sz w:val="24"/>
          <w:szCs w:val="24"/>
        </w:rPr>
        <w:t>s to address problems, ensure compliance with architectural and construction guidelines, and facilitate the successful completion of construction projects.</w:t>
      </w:r>
    </w:p>
    <w:p w14:paraId="5A7780CE" w14:textId="792016D4" w:rsidR="00743901" w:rsidRPr="00FD1EB0" w:rsidRDefault="00743901" w:rsidP="00743901">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Manage construction vehicle access, protect </w:t>
      </w:r>
      <w:r w:rsidR="004D3802">
        <w:rPr>
          <w:rFonts w:ascii="Times New Roman" w:hAnsi="Times New Roman" w:cs="Times New Roman"/>
          <w:sz w:val="24"/>
          <w:szCs w:val="24"/>
        </w:rPr>
        <w:t xml:space="preserve">the </w:t>
      </w:r>
      <w:r w:rsidRPr="00FD1EB0">
        <w:rPr>
          <w:rFonts w:ascii="Times New Roman" w:hAnsi="Times New Roman" w:cs="Times New Roman"/>
          <w:sz w:val="24"/>
          <w:szCs w:val="24"/>
        </w:rPr>
        <w:t xml:space="preserve">roads, and ensure the safety and security of </w:t>
      </w:r>
      <w:r w:rsidR="004D3802">
        <w:rPr>
          <w:rFonts w:ascii="Times New Roman" w:hAnsi="Times New Roman" w:cs="Times New Roman"/>
          <w:sz w:val="24"/>
          <w:szCs w:val="24"/>
        </w:rPr>
        <w:t>the</w:t>
      </w:r>
      <w:r w:rsidR="004D3802" w:rsidRPr="00FD1EB0">
        <w:rPr>
          <w:rFonts w:ascii="Times New Roman" w:hAnsi="Times New Roman" w:cs="Times New Roman"/>
          <w:sz w:val="24"/>
          <w:szCs w:val="24"/>
        </w:rPr>
        <w:t xml:space="preserve"> </w:t>
      </w:r>
      <w:r w:rsidRPr="00FD1EB0">
        <w:rPr>
          <w:rFonts w:ascii="Times New Roman" w:hAnsi="Times New Roman" w:cs="Times New Roman"/>
          <w:sz w:val="24"/>
          <w:szCs w:val="24"/>
        </w:rPr>
        <w:t>residents during construction.</w:t>
      </w:r>
    </w:p>
    <w:p w14:paraId="35953754" w14:textId="77777777" w:rsidR="00743901" w:rsidRPr="00FD1EB0" w:rsidRDefault="00743901" w:rsidP="00743901">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Minimize the impact of construction activities on neighbors and surrounding environs.</w:t>
      </w:r>
    </w:p>
    <w:p w14:paraId="387858D9" w14:textId="77777777" w:rsidR="00743901" w:rsidRPr="00FD1EB0" w:rsidRDefault="00743901" w:rsidP="00743901">
      <w:pPr>
        <w:autoSpaceDE w:val="0"/>
        <w:autoSpaceDN w:val="0"/>
        <w:adjustRightInd w:val="0"/>
        <w:spacing w:after="0" w:line="240" w:lineRule="auto"/>
        <w:rPr>
          <w:rFonts w:ascii="Times New Roman" w:hAnsi="Times New Roman" w:cs="Times New Roman"/>
          <w:sz w:val="24"/>
          <w:szCs w:val="24"/>
        </w:rPr>
      </w:pPr>
    </w:p>
    <w:p w14:paraId="7BF553AC" w14:textId="7C5C79F1" w:rsidR="00743901" w:rsidRPr="00FD1EB0" w:rsidRDefault="00743901" w:rsidP="00743901">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To fulfill these important responsibilities the DRC is empowered </w:t>
      </w:r>
      <w:r w:rsidR="00111DF2">
        <w:rPr>
          <w:rFonts w:ascii="Times New Roman" w:hAnsi="Times New Roman" w:cs="Times New Roman"/>
          <w:sz w:val="24"/>
          <w:szCs w:val="24"/>
        </w:rPr>
        <w:t xml:space="preserve">by </w:t>
      </w:r>
      <w:r w:rsidR="00111DF2" w:rsidRPr="00111DF2">
        <w:rPr>
          <w:rFonts w:ascii="Times New Roman" w:hAnsi="Times New Roman" w:cs="Times New Roman"/>
          <w:sz w:val="24"/>
          <w:szCs w:val="24"/>
        </w:rPr>
        <w:t>the Declaration and the LVRE Board of Directors</w:t>
      </w:r>
      <w:r w:rsidR="00351F8F">
        <w:rPr>
          <w:rFonts w:ascii="Times New Roman" w:hAnsi="Times New Roman" w:cs="Times New Roman"/>
          <w:sz w:val="24"/>
          <w:szCs w:val="24"/>
        </w:rPr>
        <w:t xml:space="preserve"> (BOD) to</w:t>
      </w:r>
      <w:r w:rsidRPr="00FD1EB0">
        <w:rPr>
          <w:rFonts w:ascii="Times New Roman" w:hAnsi="Times New Roman" w:cs="Times New Roman"/>
          <w:sz w:val="24"/>
          <w:szCs w:val="24"/>
        </w:rPr>
        <w:t>:</w:t>
      </w:r>
      <w:r w:rsidR="003215AA">
        <w:rPr>
          <w:rFonts w:ascii="Times New Roman" w:hAnsi="Times New Roman" w:cs="Times New Roman"/>
          <w:sz w:val="24"/>
          <w:szCs w:val="24"/>
        </w:rPr>
        <w:br/>
      </w:r>
    </w:p>
    <w:p w14:paraId="0D97DB55" w14:textId="0F71B008" w:rsidR="00743901" w:rsidRPr="00FD1EB0" w:rsidRDefault="00743901" w:rsidP="00743901">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Amend these Architectural Design </w:t>
      </w:r>
      <w:r w:rsidR="00FD1EB0" w:rsidRPr="00FD1EB0">
        <w:rPr>
          <w:rFonts w:ascii="Times New Roman" w:hAnsi="Times New Roman" w:cs="Times New Roman"/>
          <w:sz w:val="24"/>
          <w:szCs w:val="24"/>
        </w:rPr>
        <w:t>Guidelines</w:t>
      </w:r>
      <w:r w:rsidRPr="00FD1EB0">
        <w:rPr>
          <w:rFonts w:ascii="Times New Roman" w:hAnsi="Times New Roman" w:cs="Times New Roman"/>
          <w:sz w:val="24"/>
          <w:szCs w:val="24"/>
        </w:rPr>
        <w:t xml:space="preserve"> as necessary.</w:t>
      </w:r>
    </w:p>
    <w:p w14:paraId="15C60A72" w14:textId="41428230" w:rsidR="00743901" w:rsidRDefault="00743901" w:rsidP="00743901">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Impose other restrictions as required to enforce architectural guidelines, construction requirements, and the construction process</w:t>
      </w:r>
      <w:r w:rsidR="00B23F8D">
        <w:rPr>
          <w:rFonts w:ascii="Times New Roman" w:hAnsi="Times New Roman" w:cs="Times New Roman"/>
          <w:sz w:val="24"/>
          <w:szCs w:val="24"/>
        </w:rPr>
        <w:t xml:space="preserve"> (see Appendix D for the </w:t>
      </w:r>
      <w:r w:rsidR="00E513B0">
        <w:rPr>
          <w:rFonts w:ascii="Times New Roman" w:hAnsi="Times New Roman" w:cs="Times New Roman"/>
          <w:sz w:val="24"/>
          <w:szCs w:val="24"/>
        </w:rPr>
        <w:t xml:space="preserve">Construction Violations </w:t>
      </w:r>
      <w:r w:rsidR="00B23F8D">
        <w:rPr>
          <w:rFonts w:ascii="Times New Roman" w:hAnsi="Times New Roman" w:cs="Times New Roman"/>
          <w:sz w:val="24"/>
          <w:szCs w:val="24"/>
        </w:rPr>
        <w:t>Fine Schedule)</w:t>
      </w:r>
      <w:r w:rsidRPr="00FD1EB0">
        <w:rPr>
          <w:rFonts w:ascii="Times New Roman" w:hAnsi="Times New Roman" w:cs="Times New Roman"/>
          <w:sz w:val="24"/>
          <w:szCs w:val="24"/>
        </w:rPr>
        <w:t>.</w:t>
      </w:r>
    </w:p>
    <w:p w14:paraId="7A1C3A42" w14:textId="45D4FC0E" w:rsidR="00351F8F" w:rsidRPr="00FD1EB0" w:rsidRDefault="00351F8F" w:rsidP="00743901">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Submit Fine Notices to the BOD for consideration and approval in the event of design or construction violations.</w:t>
      </w:r>
    </w:p>
    <w:p w14:paraId="698B8497" w14:textId="77777777" w:rsidR="00743901" w:rsidRPr="00FD1EB0" w:rsidRDefault="00743901" w:rsidP="00743901">
      <w:pPr>
        <w:autoSpaceDE w:val="0"/>
        <w:autoSpaceDN w:val="0"/>
        <w:adjustRightInd w:val="0"/>
        <w:spacing w:after="0" w:line="240" w:lineRule="auto"/>
        <w:rPr>
          <w:rFonts w:ascii="Times New Roman" w:hAnsi="Times New Roman" w:cs="Times New Roman"/>
          <w:sz w:val="24"/>
          <w:szCs w:val="24"/>
        </w:rPr>
      </w:pPr>
    </w:p>
    <w:p w14:paraId="286A7225" w14:textId="2783B972" w:rsidR="00743901" w:rsidRDefault="00DD2888" w:rsidP="007439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43901" w:rsidRPr="00FD1EB0">
        <w:rPr>
          <w:rFonts w:ascii="Times New Roman" w:hAnsi="Times New Roman" w:cs="Times New Roman"/>
          <w:sz w:val="24"/>
          <w:szCs w:val="24"/>
        </w:rPr>
        <w:t xml:space="preserve">he </w:t>
      </w:r>
      <w:r w:rsidR="00073480">
        <w:rPr>
          <w:rFonts w:ascii="Times New Roman" w:hAnsi="Times New Roman" w:cs="Times New Roman"/>
          <w:sz w:val="24"/>
          <w:szCs w:val="24"/>
        </w:rPr>
        <w:t xml:space="preserve">property </w:t>
      </w:r>
      <w:r w:rsidR="00743901" w:rsidRPr="00FD1EB0">
        <w:rPr>
          <w:rFonts w:ascii="Times New Roman" w:hAnsi="Times New Roman" w:cs="Times New Roman"/>
          <w:sz w:val="24"/>
          <w:szCs w:val="24"/>
        </w:rPr>
        <w:t xml:space="preserve">owner is ultimately responsible to ensure that the architectural guidelines and construction requirements and regulations are met and that any fines </w:t>
      </w:r>
      <w:r w:rsidR="00073480">
        <w:rPr>
          <w:rFonts w:ascii="Times New Roman" w:hAnsi="Times New Roman" w:cs="Times New Roman"/>
          <w:sz w:val="24"/>
          <w:szCs w:val="24"/>
        </w:rPr>
        <w:t xml:space="preserve">imposed </w:t>
      </w:r>
      <w:r w:rsidR="00743901" w:rsidRPr="00FD1EB0">
        <w:rPr>
          <w:rFonts w:ascii="Times New Roman" w:hAnsi="Times New Roman" w:cs="Times New Roman"/>
          <w:sz w:val="24"/>
          <w:szCs w:val="24"/>
        </w:rPr>
        <w:t xml:space="preserve">are paid.  </w:t>
      </w:r>
    </w:p>
    <w:p w14:paraId="58400A38" w14:textId="33AD3288" w:rsidR="0061770F" w:rsidRDefault="0061770F" w:rsidP="00743901">
      <w:pPr>
        <w:autoSpaceDE w:val="0"/>
        <w:autoSpaceDN w:val="0"/>
        <w:adjustRightInd w:val="0"/>
        <w:spacing w:after="0" w:line="240" w:lineRule="auto"/>
        <w:rPr>
          <w:rFonts w:ascii="Times New Roman" w:hAnsi="Times New Roman" w:cs="Times New Roman"/>
          <w:sz w:val="24"/>
          <w:szCs w:val="24"/>
        </w:rPr>
      </w:pPr>
    </w:p>
    <w:p w14:paraId="1678567D" w14:textId="500B2841" w:rsidR="0061770F" w:rsidRDefault="0061770F" w:rsidP="007439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these Guidelines does not eliminate the need to obtain approval from the DRC. </w:t>
      </w:r>
      <w:r w:rsidRPr="0061770F">
        <w:rPr>
          <w:rFonts w:ascii="Times New Roman" w:hAnsi="Times New Roman" w:cs="Times New Roman"/>
          <w:sz w:val="24"/>
          <w:szCs w:val="24"/>
        </w:rPr>
        <w:t xml:space="preserve">Even if an </w:t>
      </w:r>
      <w:r>
        <w:rPr>
          <w:rFonts w:ascii="Times New Roman" w:hAnsi="Times New Roman" w:cs="Times New Roman"/>
          <w:sz w:val="24"/>
          <w:szCs w:val="24"/>
        </w:rPr>
        <w:t>i</w:t>
      </w:r>
      <w:r w:rsidRPr="0061770F">
        <w:rPr>
          <w:rFonts w:ascii="Times New Roman" w:hAnsi="Times New Roman" w:cs="Times New Roman"/>
          <w:sz w:val="24"/>
          <w:szCs w:val="24"/>
        </w:rPr>
        <w:t xml:space="preserve">mprovement, </w:t>
      </w:r>
      <w:r>
        <w:rPr>
          <w:rFonts w:ascii="Times New Roman" w:hAnsi="Times New Roman" w:cs="Times New Roman"/>
          <w:sz w:val="24"/>
          <w:szCs w:val="24"/>
        </w:rPr>
        <w:t>m</w:t>
      </w:r>
      <w:r w:rsidRPr="0061770F">
        <w:rPr>
          <w:rFonts w:ascii="Times New Roman" w:hAnsi="Times New Roman" w:cs="Times New Roman"/>
          <w:sz w:val="24"/>
          <w:szCs w:val="24"/>
        </w:rPr>
        <w:t xml:space="preserve">odification, or other </w:t>
      </w:r>
      <w:r>
        <w:rPr>
          <w:rFonts w:ascii="Times New Roman" w:hAnsi="Times New Roman" w:cs="Times New Roman"/>
          <w:sz w:val="24"/>
          <w:szCs w:val="24"/>
        </w:rPr>
        <w:t>c</w:t>
      </w:r>
      <w:r w:rsidRPr="0061770F">
        <w:rPr>
          <w:rFonts w:ascii="Times New Roman" w:hAnsi="Times New Roman" w:cs="Times New Roman"/>
          <w:sz w:val="24"/>
          <w:szCs w:val="24"/>
        </w:rPr>
        <w:t xml:space="preserve">onstruction meets the requirements set forth in these Guidelines, is permitted by these Guidelines, and/or is identical to another, which has been approved, it must be submitted for approval unless otherwise specifically noted herein. Because each situation may have different conditions, e.g., different locations, physical </w:t>
      </w:r>
      <w:r w:rsidR="00351F8F" w:rsidRPr="0061770F">
        <w:rPr>
          <w:rFonts w:ascii="Times New Roman" w:hAnsi="Times New Roman" w:cs="Times New Roman"/>
          <w:sz w:val="24"/>
          <w:szCs w:val="24"/>
        </w:rPr>
        <w:t>conditions,</w:t>
      </w:r>
      <w:r w:rsidRPr="0061770F">
        <w:rPr>
          <w:rFonts w:ascii="Times New Roman" w:hAnsi="Times New Roman" w:cs="Times New Roman"/>
          <w:sz w:val="24"/>
          <w:szCs w:val="24"/>
        </w:rPr>
        <w:t xml:space="preserve"> or design considerations, etc., each application will be rev</w:t>
      </w:r>
      <w:r>
        <w:rPr>
          <w:rFonts w:ascii="Times New Roman" w:hAnsi="Times New Roman" w:cs="Times New Roman"/>
          <w:sz w:val="24"/>
          <w:szCs w:val="24"/>
        </w:rPr>
        <w:t xml:space="preserve">iewed on a case-by-case basis. </w:t>
      </w:r>
      <w:r w:rsidRPr="0061770F">
        <w:rPr>
          <w:rFonts w:ascii="Times New Roman" w:hAnsi="Times New Roman" w:cs="Times New Roman"/>
          <w:sz w:val="24"/>
          <w:szCs w:val="24"/>
        </w:rPr>
        <w:t xml:space="preserve">Furthermore, any time these Guidelines mention the requirement of an “approval” from or by the </w:t>
      </w:r>
      <w:r>
        <w:rPr>
          <w:rFonts w:ascii="Times New Roman" w:hAnsi="Times New Roman" w:cs="Times New Roman"/>
          <w:sz w:val="24"/>
          <w:szCs w:val="24"/>
        </w:rPr>
        <w:t>DRC</w:t>
      </w:r>
      <w:r w:rsidRPr="0061770F">
        <w:rPr>
          <w:rFonts w:ascii="Times New Roman" w:hAnsi="Times New Roman" w:cs="Times New Roman"/>
          <w:sz w:val="24"/>
          <w:szCs w:val="24"/>
        </w:rPr>
        <w:t xml:space="preserve">, such approval must be obtained in advance of commencement of the project, and in writing, </w:t>
      </w:r>
      <w:r w:rsidR="00DF6BDF" w:rsidRPr="0061770F">
        <w:rPr>
          <w:rFonts w:ascii="Times New Roman" w:hAnsi="Times New Roman" w:cs="Times New Roman"/>
          <w:sz w:val="24"/>
          <w:szCs w:val="24"/>
        </w:rPr>
        <w:t>whether</w:t>
      </w:r>
      <w:r w:rsidRPr="0061770F">
        <w:rPr>
          <w:rFonts w:ascii="Times New Roman" w:hAnsi="Times New Roman" w:cs="Times New Roman"/>
          <w:sz w:val="24"/>
          <w:szCs w:val="24"/>
        </w:rPr>
        <w:t xml:space="preserve"> so specified herein. Failure to comply with these Guidelines may result in the impositi</w:t>
      </w:r>
      <w:r>
        <w:rPr>
          <w:rFonts w:ascii="Times New Roman" w:hAnsi="Times New Roman" w:cs="Times New Roman"/>
          <w:sz w:val="24"/>
          <w:szCs w:val="24"/>
        </w:rPr>
        <w:t xml:space="preserve">on of </w:t>
      </w:r>
      <w:r w:rsidRPr="0061770F">
        <w:rPr>
          <w:rFonts w:ascii="Times New Roman" w:hAnsi="Times New Roman" w:cs="Times New Roman"/>
          <w:sz w:val="24"/>
          <w:szCs w:val="24"/>
        </w:rPr>
        <w:t>fine</w:t>
      </w:r>
      <w:r>
        <w:rPr>
          <w:rFonts w:ascii="Times New Roman" w:hAnsi="Times New Roman" w:cs="Times New Roman"/>
          <w:sz w:val="24"/>
          <w:szCs w:val="24"/>
        </w:rPr>
        <w:t>s</w:t>
      </w:r>
      <w:r w:rsidRPr="0061770F">
        <w:rPr>
          <w:rFonts w:ascii="Times New Roman" w:hAnsi="Times New Roman" w:cs="Times New Roman"/>
          <w:sz w:val="24"/>
          <w:szCs w:val="24"/>
        </w:rPr>
        <w:t xml:space="preserve"> or other enforcement action against the offending </w:t>
      </w:r>
      <w:r w:rsidR="00C50C03">
        <w:rPr>
          <w:rFonts w:ascii="Times New Roman" w:hAnsi="Times New Roman" w:cs="Times New Roman"/>
          <w:sz w:val="24"/>
          <w:szCs w:val="24"/>
        </w:rPr>
        <w:t>property owner</w:t>
      </w:r>
      <w:r w:rsidRPr="0061770F">
        <w:rPr>
          <w:rFonts w:ascii="Times New Roman" w:hAnsi="Times New Roman" w:cs="Times New Roman"/>
          <w:sz w:val="24"/>
          <w:szCs w:val="24"/>
        </w:rPr>
        <w:t>.</w:t>
      </w:r>
    </w:p>
    <w:p w14:paraId="7918853F" w14:textId="77777777" w:rsidR="00743901" w:rsidRPr="00FD1EB0" w:rsidRDefault="00743901" w:rsidP="00033D4B">
      <w:pPr>
        <w:autoSpaceDE w:val="0"/>
        <w:autoSpaceDN w:val="0"/>
        <w:adjustRightInd w:val="0"/>
        <w:spacing w:after="0" w:line="240" w:lineRule="auto"/>
        <w:rPr>
          <w:rFonts w:ascii="Times New Roman" w:hAnsi="Times New Roman" w:cs="Times New Roman"/>
          <w:b/>
          <w:bCs/>
          <w:sz w:val="24"/>
          <w:szCs w:val="24"/>
        </w:rPr>
      </w:pPr>
    </w:p>
    <w:p w14:paraId="41B72F86" w14:textId="315DDDF3" w:rsidR="007D0B2E" w:rsidRPr="003215AA" w:rsidRDefault="007D0B2E" w:rsidP="00FD1EB0">
      <w:pPr>
        <w:autoSpaceDE w:val="0"/>
        <w:autoSpaceDN w:val="0"/>
        <w:adjustRightInd w:val="0"/>
        <w:spacing w:after="0" w:line="240" w:lineRule="auto"/>
        <w:rPr>
          <w:rFonts w:ascii="Times New Roman" w:hAnsi="Times New Roman" w:cs="Times New Roman"/>
          <w:b/>
          <w:bCs/>
          <w:sz w:val="28"/>
          <w:szCs w:val="28"/>
        </w:rPr>
      </w:pPr>
      <w:r w:rsidRPr="003215AA">
        <w:rPr>
          <w:rFonts w:ascii="Times New Roman" w:hAnsi="Times New Roman" w:cs="Times New Roman"/>
          <w:b/>
          <w:bCs/>
          <w:sz w:val="28"/>
          <w:szCs w:val="28"/>
        </w:rPr>
        <w:t>Design Review Philosophy</w:t>
      </w:r>
    </w:p>
    <w:p w14:paraId="52530DEC" w14:textId="77777777" w:rsidR="000739FA" w:rsidRPr="00FD1EB0" w:rsidRDefault="000739FA" w:rsidP="000739FA">
      <w:pPr>
        <w:autoSpaceDE w:val="0"/>
        <w:autoSpaceDN w:val="0"/>
        <w:adjustRightInd w:val="0"/>
        <w:spacing w:after="0" w:line="240" w:lineRule="auto"/>
        <w:jc w:val="center"/>
        <w:rPr>
          <w:rFonts w:ascii="Times New Roman" w:hAnsi="Times New Roman" w:cs="Times New Roman"/>
          <w:sz w:val="24"/>
          <w:szCs w:val="24"/>
        </w:rPr>
      </w:pPr>
    </w:p>
    <w:p w14:paraId="0D7C90A9" w14:textId="22A8707D" w:rsidR="007D0B2E" w:rsidRPr="00FD1EB0" w:rsidRDefault="002C2143" w:rsidP="007D0B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4D3802" w:rsidRPr="00FD1EB0">
        <w:rPr>
          <w:rFonts w:ascii="Times New Roman" w:hAnsi="Times New Roman" w:cs="Times New Roman"/>
          <w:sz w:val="24"/>
          <w:szCs w:val="24"/>
        </w:rPr>
        <w:t xml:space="preserve"> </w:t>
      </w:r>
      <w:r w:rsidR="007D0B2E" w:rsidRPr="00FD1EB0">
        <w:rPr>
          <w:rFonts w:ascii="Times New Roman" w:hAnsi="Times New Roman" w:cs="Times New Roman"/>
          <w:sz w:val="24"/>
          <w:szCs w:val="24"/>
        </w:rPr>
        <w:t xml:space="preserve">design review philosophy </w:t>
      </w:r>
      <w:r w:rsidR="00B23F8D" w:rsidRPr="00FD1EB0">
        <w:rPr>
          <w:rFonts w:ascii="Times New Roman" w:hAnsi="Times New Roman" w:cs="Times New Roman"/>
          <w:sz w:val="24"/>
          <w:szCs w:val="24"/>
        </w:rPr>
        <w:t>allows</w:t>
      </w:r>
      <w:r w:rsidR="007D0B2E" w:rsidRPr="00FD1EB0">
        <w:rPr>
          <w:rFonts w:ascii="Times New Roman" w:hAnsi="Times New Roman" w:cs="Times New Roman"/>
          <w:sz w:val="24"/>
          <w:szCs w:val="24"/>
        </w:rPr>
        <w:t xml:space="preserve"> applicant</w:t>
      </w:r>
      <w:r w:rsidR="00CC08E2" w:rsidRPr="00FD1EB0">
        <w:rPr>
          <w:rFonts w:ascii="Times New Roman" w:hAnsi="Times New Roman" w:cs="Times New Roman"/>
          <w:sz w:val="24"/>
          <w:szCs w:val="24"/>
        </w:rPr>
        <w:t>s</w:t>
      </w:r>
      <w:r w:rsidR="007D0B2E" w:rsidRPr="00FD1EB0">
        <w:rPr>
          <w:rFonts w:ascii="Times New Roman" w:hAnsi="Times New Roman" w:cs="Times New Roman"/>
          <w:sz w:val="24"/>
          <w:szCs w:val="24"/>
        </w:rPr>
        <w:t xml:space="preserve"> to achieve</w:t>
      </w:r>
      <w:r w:rsidR="000739FA" w:rsidRPr="00FD1EB0">
        <w:rPr>
          <w:rFonts w:ascii="Times New Roman" w:hAnsi="Times New Roman" w:cs="Times New Roman"/>
          <w:sz w:val="24"/>
          <w:szCs w:val="24"/>
        </w:rPr>
        <w:t xml:space="preserve"> their</w:t>
      </w:r>
      <w:r w:rsidR="007D0B2E" w:rsidRPr="00FD1EB0">
        <w:rPr>
          <w:rFonts w:ascii="Times New Roman" w:hAnsi="Times New Roman" w:cs="Times New Roman"/>
          <w:sz w:val="24"/>
          <w:szCs w:val="24"/>
        </w:rPr>
        <w:t xml:space="preserve"> individual goals while adhering to the design and development principles used in the development of</w:t>
      </w:r>
      <w:r w:rsidR="000739FA" w:rsidRPr="00FD1EB0">
        <w:rPr>
          <w:rFonts w:ascii="Times New Roman" w:hAnsi="Times New Roman" w:cs="Times New Roman"/>
          <w:sz w:val="24"/>
          <w:szCs w:val="24"/>
        </w:rPr>
        <w:t xml:space="preserve"> </w:t>
      </w:r>
      <w:r w:rsidR="009A0317">
        <w:rPr>
          <w:rFonts w:ascii="Times New Roman" w:hAnsi="Times New Roman" w:cs="Times New Roman"/>
          <w:sz w:val="24"/>
          <w:szCs w:val="24"/>
        </w:rPr>
        <w:t>LVRE</w:t>
      </w:r>
      <w:r w:rsidR="007D0B2E" w:rsidRPr="00FD1EB0">
        <w:rPr>
          <w:rFonts w:ascii="Times New Roman" w:hAnsi="Times New Roman" w:cs="Times New Roman"/>
          <w:sz w:val="24"/>
          <w:szCs w:val="24"/>
        </w:rPr>
        <w:t>.</w:t>
      </w:r>
    </w:p>
    <w:p w14:paraId="025F67D5" w14:textId="77777777" w:rsidR="000739FA" w:rsidRPr="00FD1EB0" w:rsidRDefault="000739FA" w:rsidP="007D0B2E">
      <w:pPr>
        <w:autoSpaceDE w:val="0"/>
        <w:autoSpaceDN w:val="0"/>
        <w:adjustRightInd w:val="0"/>
        <w:spacing w:after="0" w:line="240" w:lineRule="auto"/>
        <w:rPr>
          <w:rFonts w:ascii="Times New Roman" w:hAnsi="Times New Roman" w:cs="Times New Roman"/>
          <w:sz w:val="24"/>
          <w:szCs w:val="24"/>
        </w:rPr>
      </w:pPr>
    </w:p>
    <w:p w14:paraId="48D47D54" w14:textId="211F0789" w:rsidR="007D0B2E" w:rsidRPr="003215AA" w:rsidRDefault="007D0B2E" w:rsidP="003215AA">
      <w:pPr>
        <w:autoSpaceDE w:val="0"/>
        <w:autoSpaceDN w:val="0"/>
        <w:adjustRightInd w:val="0"/>
        <w:spacing w:after="0" w:line="240" w:lineRule="auto"/>
        <w:rPr>
          <w:rFonts w:ascii="Times New Roman" w:hAnsi="Times New Roman" w:cs="Times New Roman"/>
          <w:b/>
          <w:bCs/>
          <w:sz w:val="28"/>
          <w:szCs w:val="28"/>
        </w:rPr>
      </w:pPr>
      <w:r w:rsidRPr="003215AA">
        <w:rPr>
          <w:rFonts w:ascii="Times New Roman" w:hAnsi="Times New Roman" w:cs="Times New Roman"/>
          <w:b/>
          <w:bCs/>
          <w:sz w:val="28"/>
          <w:szCs w:val="28"/>
        </w:rPr>
        <w:t>Design Attributes</w:t>
      </w:r>
    </w:p>
    <w:p w14:paraId="3E70CC3E" w14:textId="77777777" w:rsidR="000739FA" w:rsidRPr="00FD1EB0" w:rsidRDefault="000739FA" w:rsidP="000739FA">
      <w:pPr>
        <w:autoSpaceDE w:val="0"/>
        <w:autoSpaceDN w:val="0"/>
        <w:adjustRightInd w:val="0"/>
        <w:spacing w:after="0" w:line="240" w:lineRule="auto"/>
        <w:jc w:val="center"/>
        <w:rPr>
          <w:rFonts w:ascii="Times New Roman" w:hAnsi="Times New Roman" w:cs="Times New Roman"/>
          <w:sz w:val="24"/>
          <w:szCs w:val="24"/>
        </w:rPr>
      </w:pPr>
    </w:p>
    <w:p w14:paraId="102CE32F" w14:textId="3A6466CF" w:rsidR="007D0B2E" w:rsidRPr="00FD1EB0" w:rsidRDefault="007D0B2E" w:rsidP="007D0B2E">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The </w:t>
      </w:r>
      <w:r w:rsidR="009A0317">
        <w:rPr>
          <w:rFonts w:ascii="Times New Roman" w:hAnsi="Times New Roman" w:cs="Times New Roman"/>
          <w:sz w:val="24"/>
          <w:szCs w:val="24"/>
        </w:rPr>
        <w:t>LVRE</w:t>
      </w:r>
      <w:r w:rsidRPr="00FD1EB0">
        <w:rPr>
          <w:rFonts w:ascii="Times New Roman" w:hAnsi="Times New Roman" w:cs="Times New Roman"/>
          <w:sz w:val="24"/>
          <w:szCs w:val="24"/>
        </w:rPr>
        <w:t xml:space="preserve"> Design Guidelines were created for </w:t>
      </w:r>
      <w:r w:rsidR="00C50C03">
        <w:rPr>
          <w:rFonts w:ascii="Times New Roman" w:hAnsi="Times New Roman" w:cs="Times New Roman"/>
          <w:sz w:val="24"/>
          <w:szCs w:val="24"/>
        </w:rPr>
        <w:t>property owner</w:t>
      </w:r>
      <w:r w:rsidRPr="00FD1EB0">
        <w:rPr>
          <w:rFonts w:ascii="Times New Roman" w:hAnsi="Times New Roman" w:cs="Times New Roman"/>
          <w:sz w:val="24"/>
          <w:szCs w:val="24"/>
        </w:rPr>
        <w:t>s and their professional designers</w:t>
      </w:r>
      <w:r w:rsidR="003215AA">
        <w:rPr>
          <w:rFonts w:ascii="Times New Roman" w:hAnsi="Times New Roman" w:cs="Times New Roman"/>
          <w:sz w:val="24"/>
          <w:szCs w:val="24"/>
        </w:rPr>
        <w:t xml:space="preserve"> </w:t>
      </w:r>
      <w:r w:rsidRPr="00FD1EB0">
        <w:rPr>
          <w:rFonts w:ascii="Times New Roman" w:hAnsi="Times New Roman" w:cs="Times New Roman"/>
          <w:sz w:val="24"/>
          <w:szCs w:val="24"/>
        </w:rPr>
        <w:t>to identify principles vital to the community’s pursuit of quality development. These following principles,</w:t>
      </w:r>
      <w:r w:rsidR="003215AA">
        <w:rPr>
          <w:rFonts w:ascii="Times New Roman" w:hAnsi="Times New Roman" w:cs="Times New Roman"/>
          <w:sz w:val="24"/>
          <w:szCs w:val="24"/>
        </w:rPr>
        <w:t xml:space="preserve"> </w:t>
      </w:r>
      <w:r w:rsidRPr="00FD1EB0">
        <w:rPr>
          <w:rFonts w:ascii="Times New Roman" w:hAnsi="Times New Roman" w:cs="Times New Roman"/>
          <w:sz w:val="24"/>
          <w:szCs w:val="24"/>
        </w:rPr>
        <w:t>referred to as Design Attributes, form the foundation for each design’s review:</w:t>
      </w:r>
    </w:p>
    <w:p w14:paraId="45535035" w14:textId="77777777" w:rsidR="00FF1EC3" w:rsidRPr="00FD1EB0" w:rsidRDefault="00FF1EC3" w:rsidP="007D0B2E">
      <w:pPr>
        <w:autoSpaceDE w:val="0"/>
        <w:autoSpaceDN w:val="0"/>
        <w:adjustRightInd w:val="0"/>
        <w:spacing w:after="0" w:line="240" w:lineRule="auto"/>
        <w:rPr>
          <w:rFonts w:ascii="Times New Roman" w:hAnsi="Times New Roman" w:cs="Times New Roman"/>
          <w:sz w:val="24"/>
          <w:szCs w:val="24"/>
        </w:rPr>
      </w:pPr>
    </w:p>
    <w:p w14:paraId="29A01702" w14:textId="77777777" w:rsidR="00DF6BDF" w:rsidRDefault="00DF6BDF" w:rsidP="003215AA">
      <w:pPr>
        <w:autoSpaceDE w:val="0"/>
        <w:autoSpaceDN w:val="0"/>
        <w:adjustRightInd w:val="0"/>
        <w:spacing w:after="0" w:line="240" w:lineRule="auto"/>
        <w:rPr>
          <w:rFonts w:ascii="Times New Roman" w:hAnsi="Times New Roman" w:cs="Times New Roman"/>
          <w:b/>
          <w:bCs/>
          <w:sz w:val="28"/>
          <w:szCs w:val="28"/>
        </w:rPr>
      </w:pPr>
    </w:p>
    <w:p w14:paraId="6674C04F" w14:textId="77777777" w:rsidR="00DF6BDF" w:rsidRDefault="00DF6BDF" w:rsidP="003215AA">
      <w:pPr>
        <w:autoSpaceDE w:val="0"/>
        <w:autoSpaceDN w:val="0"/>
        <w:adjustRightInd w:val="0"/>
        <w:spacing w:after="0" w:line="240" w:lineRule="auto"/>
        <w:rPr>
          <w:rFonts w:ascii="Times New Roman" w:hAnsi="Times New Roman" w:cs="Times New Roman"/>
          <w:b/>
          <w:bCs/>
          <w:sz w:val="28"/>
          <w:szCs w:val="28"/>
        </w:rPr>
      </w:pPr>
    </w:p>
    <w:p w14:paraId="251431F5" w14:textId="7D9F61B8" w:rsidR="007D0B2E" w:rsidRPr="003215AA" w:rsidRDefault="007D0B2E" w:rsidP="003215AA">
      <w:pPr>
        <w:autoSpaceDE w:val="0"/>
        <w:autoSpaceDN w:val="0"/>
        <w:adjustRightInd w:val="0"/>
        <w:spacing w:after="0" w:line="240" w:lineRule="auto"/>
        <w:rPr>
          <w:rFonts w:ascii="Times New Roman" w:hAnsi="Times New Roman" w:cs="Times New Roman"/>
          <w:b/>
          <w:bCs/>
          <w:sz w:val="28"/>
          <w:szCs w:val="28"/>
        </w:rPr>
      </w:pPr>
      <w:r w:rsidRPr="003215AA">
        <w:rPr>
          <w:rFonts w:ascii="Times New Roman" w:hAnsi="Times New Roman" w:cs="Times New Roman"/>
          <w:b/>
          <w:bCs/>
          <w:sz w:val="28"/>
          <w:szCs w:val="28"/>
        </w:rPr>
        <w:t>Visual Impact</w:t>
      </w:r>
      <w:r w:rsidR="00DD2888">
        <w:rPr>
          <w:rFonts w:ascii="Times New Roman" w:hAnsi="Times New Roman" w:cs="Times New Roman"/>
          <w:b/>
          <w:bCs/>
          <w:sz w:val="28"/>
          <w:szCs w:val="28"/>
        </w:rPr>
        <w:t xml:space="preserve"> of Structure</w:t>
      </w:r>
    </w:p>
    <w:p w14:paraId="25E1346C" w14:textId="77777777" w:rsidR="00FF1EC3" w:rsidRPr="00FD1EB0" w:rsidRDefault="00FF1EC3" w:rsidP="00FF1EC3">
      <w:pPr>
        <w:autoSpaceDE w:val="0"/>
        <w:autoSpaceDN w:val="0"/>
        <w:adjustRightInd w:val="0"/>
        <w:spacing w:after="0" w:line="276" w:lineRule="auto"/>
        <w:jc w:val="center"/>
        <w:rPr>
          <w:rFonts w:ascii="Times New Roman" w:hAnsi="Times New Roman" w:cs="Times New Roman"/>
          <w:b/>
          <w:bCs/>
          <w:sz w:val="24"/>
          <w:szCs w:val="24"/>
        </w:rPr>
      </w:pPr>
    </w:p>
    <w:p w14:paraId="12CD3A1B" w14:textId="634C6798" w:rsidR="007D0B2E" w:rsidRPr="00FD1EB0" w:rsidRDefault="007D0B2E" w:rsidP="00FF1EC3">
      <w:pPr>
        <w:pStyle w:val="ListParagraph"/>
        <w:numPr>
          <w:ilvl w:val="0"/>
          <w:numId w:val="4"/>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Ideally, the structure is inconspicuous in the context of its final setting.</w:t>
      </w:r>
    </w:p>
    <w:p w14:paraId="7A50659E" w14:textId="27082E0B" w:rsidR="007D0B2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Generally, the massing is horizontal in nature, and resides primarily at, or below, the height of the</w:t>
      </w:r>
      <w:r w:rsidR="000739FA" w:rsidRPr="00FD1EB0">
        <w:rPr>
          <w:rFonts w:ascii="Times New Roman" w:hAnsi="Times New Roman" w:cs="Times New Roman"/>
          <w:sz w:val="24"/>
          <w:szCs w:val="24"/>
        </w:rPr>
        <w:t xml:space="preserve"> </w:t>
      </w:r>
      <w:r w:rsidRPr="00FD1EB0">
        <w:rPr>
          <w:rFonts w:ascii="Times New Roman" w:hAnsi="Times New Roman" w:cs="Times New Roman"/>
          <w:sz w:val="24"/>
          <w:szCs w:val="24"/>
        </w:rPr>
        <w:t>surrounding landscape.</w:t>
      </w:r>
    </w:p>
    <w:p w14:paraId="280E891B" w14:textId="16E83B13" w:rsidR="007D0B2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The visibility of structures is considered from vantage points both near and far, and from</w:t>
      </w:r>
      <w:r w:rsidR="000739FA" w:rsidRPr="00FD1EB0">
        <w:rPr>
          <w:rFonts w:ascii="Times New Roman" w:hAnsi="Times New Roman" w:cs="Times New Roman"/>
          <w:sz w:val="24"/>
          <w:szCs w:val="24"/>
        </w:rPr>
        <w:t xml:space="preserve"> </w:t>
      </w:r>
      <w:r w:rsidRPr="00FD1EB0">
        <w:rPr>
          <w:rFonts w:ascii="Times New Roman" w:hAnsi="Times New Roman" w:cs="Times New Roman"/>
          <w:sz w:val="24"/>
          <w:szCs w:val="24"/>
        </w:rPr>
        <w:t>common ground-level vantage points at, below and above the structure.</w:t>
      </w:r>
    </w:p>
    <w:p w14:paraId="57F7F26C" w14:textId="6955369E" w:rsidR="007D0B2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Elements of the structure that are visible above the height of the surrounding landscape shall be</w:t>
      </w:r>
      <w:r w:rsidR="000739FA"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rendered less conspicuous by the composition of their color, </w:t>
      </w:r>
      <w:r w:rsidR="00B23F8D" w:rsidRPr="00FD1EB0">
        <w:rPr>
          <w:rFonts w:ascii="Times New Roman" w:hAnsi="Times New Roman" w:cs="Times New Roman"/>
          <w:sz w:val="24"/>
          <w:szCs w:val="24"/>
        </w:rPr>
        <w:t>texture,</w:t>
      </w:r>
      <w:r w:rsidRPr="00FD1EB0">
        <w:rPr>
          <w:rFonts w:ascii="Times New Roman" w:hAnsi="Times New Roman" w:cs="Times New Roman"/>
          <w:sz w:val="24"/>
          <w:szCs w:val="24"/>
        </w:rPr>
        <w:t xml:space="preserve"> and massing.</w:t>
      </w:r>
    </w:p>
    <w:p w14:paraId="754E0346" w14:textId="1AD5AB55" w:rsidR="007D0B2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Existing vegetation shall be integrated into the design to effectively screen visibility of the</w:t>
      </w:r>
      <w:r w:rsidR="000739FA"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structures. </w:t>
      </w:r>
      <w:r w:rsidR="00073480">
        <w:rPr>
          <w:rFonts w:ascii="Times New Roman" w:hAnsi="Times New Roman" w:cs="Times New Roman"/>
          <w:sz w:val="24"/>
          <w:szCs w:val="24"/>
        </w:rPr>
        <w:t xml:space="preserve">Additionally, </w:t>
      </w:r>
      <w:r w:rsidRPr="00FD1EB0">
        <w:rPr>
          <w:rFonts w:ascii="Times New Roman" w:hAnsi="Times New Roman" w:cs="Times New Roman"/>
          <w:sz w:val="24"/>
          <w:szCs w:val="24"/>
        </w:rPr>
        <w:t>supplemental native trees shall be strategically added for the same purpose.</w:t>
      </w:r>
    </w:p>
    <w:p w14:paraId="5C00FBA3" w14:textId="7B018FA5" w:rsidR="007D0B2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The orientation and location of the structure(s) and landscaping respects and/or enhances the</w:t>
      </w:r>
      <w:r w:rsidR="000739FA" w:rsidRPr="00FD1EB0">
        <w:rPr>
          <w:rFonts w:ascii="Times New Roman" w:hAnsi="Times New Roman" w:cs="Times New Roman"/>
          <w:sz w:val="24"/>
          <w:szCs w:val="24"/>
        </w:rPr>
        <w:t xml:space="preserve"> </w:t>
      </w:r>
      <w:r w:rsidRPr="00FD1EB0">
        <w:rPr>
          <w:rFonts w:ascii="Times New Roman" w:hAnsi="Times New Roman" w:cs="Times New Roman"/>
          <w:sz w:val="24"/>
          <w:szCs w:val="24"/>
        </w:rPr>
        <w:t>privacy of adjacent land uses.</w:t>
      </w:r>
    </w:p>
    <w:p w14:paraId="05F09698" w14:textId="3C216B6D" w:rsidR="000739FA" w:rsidRDefault="000739FA" w:rsidP="000739FA">
      <w:pPr>
        <w:autoSpaceDE w:val="0"/>
        <w:autoSpaceDN w:val="0"/>
        <w:adjustRightInd w:val="0"/>
        <w:spacing w:after="0" w:line="240" w:lineRule="auto"/>
        <w:rPr>
          <w:rFonts w:ascii="Times New Roman" w:hAnsi="Times New Roman" w:cs="Times New Roman"/>
          <w:sz w:val="24"/>
          <w:szCs w:val="24"/>
        </w:rPr>
      </w:pPr>
    </w:p>
    <w:p w14:paraId="692307B1" w14:textId="77777777" w:rsidR="00DD2888" w:rsidRPr="00FD1EB0" w:rsidRDefault="00DD2888" w:rsidP="000739FA">
      <w:pPr>
        <w:autoSpaceDE w:val="0"/>
        <w:autoSpaceDN w:val="0"/>
        <w:adjustRightInd w:val="0"/>
        <w:spacing w:after="0" w:line="240" w:lineRule="auto"/>
        <w:rPr>
          <w:rFonts w:ascii="Times New Roman" w:hAnsi="Times New Roman" w:cs="Times New Roman"/>
          <w:sz w:val="24"/>
          <w:szCs w:val="24"/>
        </w:rPr>
      </w:pPr>
    </w:p>
    <w:p w14:paraId="2CC2742F" w14:textId="6F554DF8" w:rsidR="007D0B2E" w:rsidRPr="003215AA" w:rsidRDefault="007D0B2E" w:rsidP="003215AA">
      <w:pPr>
        <w:autoSpaceDE w:val="0"/>
        <w:autoSpaceDN w:val="0"/>
        <w:adjustRightInd w:val="0"/>
        <w:spacing w:after="0" w:line="240" w:lineRule="auto"/>
        <w:rPr>
          <w:rFonts w:ascii="Times New Roman" w:hAnsi="Times New Roman" w:cs="Times New Roman"/>
          <w:b/>
          <w:bCs/>
          <w:sz w:val="28"/>
          <w:szCs w:val="28"/>
        </w:rPr>
      </w:pPr>
      <w:r w:rsidRPr="003215AA">
        <w:rPr>
          <w:rFonts w:ascii="Times New Roman" w:hAnsi="Times New Roman" w:cs="Times New Roman"/>
          <w:b/>
          <w:bCs/>
          <w:sz w:val="28"/>
          <w:szCs w:val="28"/>
        </w:rPr>
        <w:t>Site Specification</w:t>
      </w:r>
    </w:p>
    <w:p w14:paraId="369D15A9" w14:textId="77777777" w:rsidR="000739FA" w:rsidRPr="00FD1EB0" w:rsidRDefault="000739FA" w:rsidP="000739FA">
      <w:pPr>
        <w:autoSpaceDE w:val="0"/>
        <w:autoSpaceDN w:val="0"/>
        <w:adjustRightInd w:val="0"/>
        <w:spacing w:after="0" w:line="240" w:lineRule="auto"/>
        <w:jc w:val="center"/>
        <w:rPr>
          <w:rFonts w:ascii="Times New Roman" w:hAnsi="Times New Roman" w:cs="Times New Roman"/>
          <w:sz w:val="24"/>
          <w:szCs w:val="24"/>
        </w:rPr>
      </w:pPr>
    </w:p>
    <w:p w14:paraId="064727EA" w14:textId="5BD5C516" w:rsidR="00930D1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b/>
          <w:bCs/>
          <w:sz w:val="24"/>
          <w:szCs w:val="24"/>
        </w:rPr>
      </w:pPr>
      <w:r w:rsidRPr="00FD1EB0">
        <w:rPr>
          <w:rFonts w:ascii="Times New Roman" w:hAnsi="Times New Roman" w:cs="Times New Roman"/>
          <w:sz w:val="24"/>
          <w:szCs w:val="24"/>
        </w:rPr>
        <w:t xml:space="preserve">The structure(s) generally appear comfortably integrated into the </w:t>
      </w:r>
      <w:r w:rsidR="00CC08E2" w:rsidRPr="00FD1EB0">
        <w:rPr>
          <w:rFonts w:ascii="Times New Roman" w:hAnsi="Times New Roman" w:cs="Times New Roman"/>
          <w:sz w:val="24"/>
          <w:szCs w:val="24"/>
        </w:rPr>
        <w:t>site and</w:t>
      </w:r>
      <w:r w:rsidRPr="00FD1EB0">
        <w:rPr>
          <w:rFonts w:ascii="Times New Roman" w:hAnsi="Times New Roman" w:cs="Times New Roman"/>
          <w:sz w:val="24"/>
          <w:szCs w:val="24"/>
        </w:rPr>
        <w:t xml:space="preserve"> are not artificially</w:t>
      </w:r>
      <w:r w:rsidR="00930D1E"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perched on or cut into the site. </w:t>
      </w:r>
    </w:p>
    <w:p w14:paraId="454AA4CE" w14:textId="22DCA8DF" w:rsidR="007D0B2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b/>
          <w:bCs/>
          <w:sz w:val="24"/>
          <w:szCs w:val="24"/>
        </w:rPr>
      </w:pPr>
      <w:r w:rsidRPr="00FD1EB0">
        <w:rPr>
          <w:rFonts w:ascii="Times New Roman" w:hAnsi="Times New Roman" w:cs="Times New Roman"/>
          <w:sz w:val="24"/>
          <w:szCs w:val="24"/>
        </w:rPr>
        <w:t xml:space="preserve">Main house livable square footage is to be a minimum of </w:t>
      </w:r>
      <w:r w:rsidRPr="00FD1EB0">
        <w:rPr>
          <w:rFonts w:ascii="Times New Roman" w:hAnsi="Times New Roman" w:cs="Times New Roman"/>
          <w:b/>
          <w:bCs/>
          <w:sz w:val="24"/>
          <w:szCs w:val="24"/>
        </w:rPr>
        <w:t>2,200</w:t>
      </w:r>
      <w:r w:rsidR="00FF1EC3" w:rsidRPr="00FD1EB0">
        <w:rPr>
          <w:rFonts w:ascii="Times New Roman" w:hAnsi="Times New Roman" w:cs="Times New Roman"/>
          <w:b/>
          <w:bCs/>
          <w:sz w:val="24"/>
          <w:szCs w:val="24"/>
        </w:rPr>
        <w:t xml:space="preserve"> </w:t>
      </w:r>
      <w:r w:rsidRPr="00FD1EB0">
        <w:rPr>
          <w:rFonts w:ascii="Times New Roman" w:hAnsi="Times New Roman" w:cs="Times New Roman"/>
          <w:b/>
          <w:bCs/>
          <w:sz w:val="24"/>
          <w:szCs w:val="24"/>
        </w:rPr>
        <w:t>square feet.</w:t>
      </w:r>
    </w:p>
    <w:p w14:paraId="559CFF4E" w14:textId="603D5AE2" w:rsidR="007D0B2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Finished floor elevations and proposed finish grades respond vertically to the slope of the terrain,</w:t>
      </w:r>
      <w:r w:rsidR="00FF1EC3" w:rsidRPr="00FD1EB0">
        <w:rPr>
          <w:rFonts w:ascii="Times New Roman" w:hAnsi="Times New Roman" w:cs="Times New Roman"/>
          <w:sz w:val="24"/>
          <w:szCs w:val="24"/>
        </w:rPr>
        <w:t xml:space="preserve"> </w:t>
      </w:r>
      <w:r w:rsidRPr="00FD1EB0">
        <w:rPr>
          <w:rFonts w:ascii="Times New Roman" w:hAnsi="Times New Roman" w:cs="Times New Roman"/>
          <w:sz w:val="24"/>
          <w:szCs w:val="24"/>
        </w:rPr>
        <w:t>approximating an on-site balance of cut and fills.</w:t>
      </w:r>
    </w:p>
    <w:p w14:paraId="78CA4B79" w14:textId="34AAC03C" w:rsidR="007D0B2E" w:rsidRPr="00FD1EB0" w:rsidRDefault="007D0B2E" w:rsidP="00FF1EC3">
      <w:pPr>
        <w:pStyle w:val="ListParagraph"/>
        <w:numPr>
          <w:ilvl w:val="0"/>
          <w:numId w:val="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The building pad(s) for all structures are kept relatively close in elevation to the natural</w:t>
      </w:r>
      <w:r w:rsidR="00930D1E" w:rsidRPr="00FD1EB0">
        <w:rPr>
          <w:rFonts w:ascii="Times New Roman" w:hAnsi="Times New Roman" w:cs="Times New Roman"/>
          <w:sz w:val="24"/>
          <w:szCs w:val="24"/>
        </w:rPr>
        <w:t xml:space="preserve"> </w:t>
      </w:r>
      <w:r w:rsidRPr="00FD1EB0">
        <w:rPr>
          <w:rFonts w:ascii="Times New Roman" w:hAnsi="Times New Roman" w:cs="Times New Roman"/>
          <w:sz w:val="24"/>
          <w:szCs w:val="24"/>
        </w:rPr>
        <w:t>topography.</w:t>
      </w:r>
    </w:p>
    <w:p w14:paraId="2E80417E" w14:textId="5F7BD21B" w:rsidR="00EA6CC8" w:rsidRPr="003215AA" w:rsidRDefault="007D0B2E" w:rsidP="007D0B2E">
      <w:pPr>
        <w:pStyle w:val="ListParagraph"/>
        <w:numPr>
          <w:ilvl w:val="0"/>
          <w:numId w:val="5"/>
        </w:numPr>
        <w:spacing w:line="276" w:lineRule="auto"/>
        <w:rPr>
          <w:rFonts w:ascii="Times New Roman" w:hAnsi="Times New Roman" w:cs="Times New Roman"/>
          <w:sz w:val="24"/>
          <w:szCs w:val="24"/>
        </w:rPr>
      </w:pPr>
      <w:r w:rsidRPr="00FD1EB0">
        <w:rPr>
          <w:rFonts w:ascii="Times New Roman" w:hAnsi="Times New Roman" w:cs="Times New Roman"/>
          <w:sz w:val="24"/>
          <w:szCs w:val="24"/>
        </w:rPr>
        <w:t xml:space="preserve">The site plan successfully incorporates or avoids significant </w:t>
      </w:r>
      <w:r w:rsidR="00930D1E" w:rsidRPr="00FD1EB0">
        <w:rPr>
          <w:rFonts w:ascii="Times New Roman" w:hAnsi="Times New Roman" w:cs="Times New Roman"/>
          <w:sz w:val="24"/>
          <w:szCs w:val="24"/>
        </w:rPr>
        <w:t xml:space="preserve">changes to </w:t>
      </w:r>
      <w:r w:rsidRPr="00FD1EB0">
        <w:rPr>
          <w:rFonts w:ascii="Times New Roman" w:hAnsi="Times New Roman" w:cs="Times New Roman"/>
          <w:sz w:val="24"/>
          <w:szCs w:val="24"/>
        </w:rPr>
        <w:t>natural features.</w:t>
      </w:r>
    </w:p>
    <w:p w14:paraId="34527AC0" w14:textId="2C384AC6" w:rsidR="00EA6CC8" w:rsidRPr="003215AA" w:rsidRDefault="003215AA" w:rsidP="003215A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r>
      <w:r w:rsidR="00EA6CC8" w:rsidRPr="003215AA">
        <w:rPr>
          <w:rFonts w:ascii="Times New Roman" w:hAnsi="Times New Roman" w:cs="Times New Roman"/>
          <w:b/>
          <w:bCs/>
          <w:color w:val="000000"/>
          <w:sz w:val="28"/>
          <w:szCs w:val="28"/>
        </w:rPr>
        <w:t>Attractiveness/Undoubtable Quality</w:t>
      </w:r>
    </w:p>
    <w:p w14:paraId="535890A0" w14:textId="77777777" w:rsidR="00F41030" w:rsidRPr="00FD1EB0" w:rsidRDefault="00F41030" w:rsidP="00F41030">
      <w:pPr>
        <w:autoSpaceDE w:val="0"/>
        <w:autoSpaceDN w:val="0"/>
        <w:adjustRightInd w:val="0"/>
        <w:spacing w:after="0" w:line="240" w:lineRule="auto"/>
        <w:jc w:val="center"/>
        <w:rPr>
          <w:rFonts w:ascii="Times New Roman" w:hAnsi="Times New Roman" w:cs="Times New Roman"/>
          <w:b/>
          <w:bCs/>
          <w:color w:val="000000"/>
          <w:sz w:val="24"/>
          <w:szCs w:val="24"/>
        </w:rPr>
      </w:pPr>
    </w:p>
    <w:p w14:paraId="5B3BECF1" w14:textId="1169A353" w:rsidR="00EA6CC8" w:rsidRPr="00FD1EB0" w:rsidRDefault="00EA6CC8" w:rsidP="00F41030">
      <w:pPr>
        <w:pStyle w:val="ListParagraph"/>
        <w:numPr>
          <w:ilvl w:val="0"/>
          <w:numId w:val="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The overall two and three-dimensional composition conveys a sense of order, </w:t>
      </w:r>
      <w:r w:rsidR="00513E7B" w:rsidRPr="00FD1EB0">
        <w:rPr>
          <w:rFonts w:ascii="Times New Roman" w:hAnsi="Times New Roman" w:cs="Times New Roman"/>
          <w:color w:val="000000"/>
          <w:sz w:val="24"/>
          <w:szCs w:val="24"/>
        </w:rPr>
        <w:t>logic,</w:t>
      </w:r>
      <w:r w:rsidRPr="00FD1EB0">
        <w:rPr>
          <w:rFonts w:ascii="Times New Roman" w:hAnsi="Times New Roman" w:cs="Times New Roman"/>
          <w:color w:val="000000"/>
          <w:sz w:val="24"/>
          <w:szCs w:val="24"/>
        </w:rPr>
        <w:t xml:space="preserve"> and integrity.</w:t>
      </w:r>
    </w:p>
    <w:p w14:paraId="24FDC78C" w14:textId="32F6CC30" w:rsidR="00EA6CC8" w:rsidRPr="00FD1EB0" w:rsidRDefault="00EA6CC8" w:rsidP="00F41030">
      <w:pPr>
        <w:pStyle w:val="ListParagraph"/>
        <w:numPr>
          <w:ilvl w:val="0"/>
          <w:numId w:val="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The structure(s), and </w:t>
      </w:r>
      <w:r w:rsidR="00CC08E2" w:rsidRPr="00FD1EB0">
        <w:rPr>
          <w:rFonts w:ascii="Times New Roman" w:hAnsi="Times New Roman" w:cs="Times New Roman"/>
          <w:color w:val="000000"/>
          <w:sz w:val="24"/>
          <w:szCs w:val="24"/>
        </w:rPr>
        <w:t>all</w:t>
      </w:r>
      <w:r w:rsidRPr="00FD1EB0">
        <w:rPr>
          <w:rFonts w:ascii="Times New Roman" w:hAnsi="Times New Roman" w:cs="Times New Roman"/>
          <w:color w:val="000000"/>
          <w:sz w:val="24"/>
          <w:szCs w:val="24"/>
        </w:rPr>
        <w:t xml:space="preserve"> the components that comprise them, are well proportioned.</w:t>
      </w:r>
    </w:p>
    <w:p w14:paraId="36DD1236" w14:textId="080A99F3" w:rsidR="00EA6CC8" w:rsidRPr="00FD1EB0" w:rsidRDefault="00EA6CC8" w:rsidP="00F41030">
      <w:pPr>
        <w:pStyle w:val="ListParagraph"/>
        <w:numPr>
          <w:ilvl w:val="0"/>
          <w:numId w:val="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The materials used are commonly recognized as being durable and long lasting.</w:t>
      </w:r>
    </w:p>
    <w:p w14:paraId="45E42319" w14:textId="02483D4F" w:rsidR="00EA6CC8" w:rsidRPr="00FD1EB0" w:rsidRDefault="00EA6CC8" w:rsidP="00F41030">
      <w:pPr>
        <w:pStyle w:val="ListParagraph"/>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Exterior materials that are exposed to weather either maintain their original appearance despite</w:t>
      </w:r>
      <w:r w:rsidR="00F4103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their exposure, or they change gracefully and become more attractive as they age.</w:t>
      </w:r>
    </w:p>
    <w:p w14:paraId="2864BF51" w14:textId="77777777" w:rsidR="00F41030" w:rsidRPr="00FD1EB0" w:rsidRDefault="00F41030" w:rsidP="00F41030">
      <w:pPr>
        <w:autoSpaceDE w:val="0"/>
        <w:autoSpaceDN w:val="0"/>
        <w:adjustRightInd w:val="0"/>
        <w:spacing w:after="0" w:line="276" w:lineRule="auto"/>
        <w:rPr>
          <w:rFonts w:ascii="Times New Roman" w:hAnsi="Times New Roman" w:cs="Times New Roman"/>
          <w:color w:val="000000"/>
          <w:sz w:val="24"/>
          <w:szCs w:val="24"/>
        </w:rPr>
      </w:pPr>
    </w:p>
    <w:p w14:paraId="5C234D99" w14:textId="4C386B34" w:rsidR="00EA6CC8" w:rsidRPr="003215AA" w:rsidRDefault="00EA6CC8" w:rsidP="003215AA">
      <w:pPr>
        <w:autoSpaceDE w:val="0"/>
        <w:autoSpaceDN w:val="0"/>
        <w:adjustRightInd w:val="0"/>
        <w:spacing w:after="0" w:line="276" w:lineRule="auto"/>
        <w:rPr>
          <w:rFonts w:ascii="Times New Roman" w:hAnsi="Times New Roman" w:cs="Times New Roman"/>
          <w:b/>
          <w:bCs/>
          <w:color w:val="000000"/>
          <w:sz w:val="28"/>
          <w:szCs w:val="28"/>
        </w:rPr>
      </w:pPr>
      <w:r w:rsidRPr="003215AA">
        <w:rPr>
          <w:rFonts w:ascii="Times New Roman" w:hAnsi="Times New Roman" w:cs="Times New Roman"/>
          <w:b/>
          <w:bCs/>
          <w:color w:val="000000"/>
          <w:sz w:val="28"/>
          <w:szCs w:val="28"/>
        </w:rPr>
        <w:t>Environmental Responsibility</w:t>
      </w:r>
    </w:p>
    <w:p w14:paraId="2B759193" w14:textId="77777777" w:rsidR="00F41030" w:rsidRPr="00FD1EB0" w:rsidRDefault="00F41030" w:rsidP="00F41030">
      <w:pPr>
        <w:autoSpaceDE w:val="0"/>
        <w:autoSpaceDN w:val="0"/>
        <w:adjustRightInd w:val="0"/>
        <w:spacing w:after="0" w:line="276" w:lineRule="auto"/>
        <w:jc w:val="center"/>
        <w:rPr>
          <w:rFonts w:ascii="Times New Roman" w:hAnsi="Times New Roman" w:cs="Times New Roman"/>
          <w:b/>
          <w:bCs/>
          <w:color w:val="000000"/>
          <w:sz w:val="24"/>
          <w:szCs w:val="24"/>
        </w:rPr>
      </w:pPr>
    </w:p>
    <w:p w14:paraId="221CB690" w14:textId="6FBB1651" w:rsidR="00EA6CC8" w:rsidRPr="00FD1EB0" w:rsidRDefault="00EA6CC8" w:rsidP="00F41030">
      <w:pPr>
        <w:pStyle w:val="ListParagraph"/>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The post development surface drainage is handled in a manner that avoids erosion and a</w:t>
      </w:r>
      <w:r w:rsidR="00F4103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significant increase or redirection of historical flows as they enter and exit the site.</w:t>
      </w:r>
    </w:p>
    <w:p w14:paraId="54566DEE" w14:textId="78E6038E" w:rsidR="00EA6CC8" w:rsidRPr="00FD1EB0" w:rsidRDefault="00EA6CC8" w:rsidP="00F41030">
      <w:pPr>
        <w:pStyle w:val="ListParagraph"/>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lastRenderedPageBreak/>
        <w:t>The selection of landscape plant material avoids non-indigenous species that may proliferate</w:t>
      </w:r>
      <w:r w:rsidR="00F4103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uncontrollably, or that disseminate noxious pollens, </w:t>
      </w:r>
      <w:r w:rsidR="007C3B74" w:rsidRPr="00FD1EB0">
        <w:rPr>
          <w:rFonts w:ascii="Times New Roman" w:hAnsi="Times New Roman" w:cs="Times New Roman"/>
          <w:color w:val="000000"/>
          <w:sz w:val="24"/>
          <w:szCs w:val="24"/>
        </w:rPr>
        <w:t>odors,</w:t>
      </w:r>
      <w:r w:rsidRPr="00FD1EB0">
        <w:rPr>
          <w:rFonts w:ascii="Times New Roman" w:hAnsi="Times New Roman" w:cs="Times New Roman"/>
          <w:color w:val="000000"/>
          <w:sz w:val="24"/>
          <w:szCs w:val="24"/>
        </w:rPr>
        <w:t xml:space="preserve"> or litter.</w:t>
      </w:r>
    </w:p>
    <w:p w14:paraId="79999F25" w14:textId="64C6393B" w:rsidR="00EA6CC8" w:rsidRPr="00FD1EB0" w:rsidRDefault="00EA6CC8" w:rsidP="00F41030">
      <w:pPr>
        <w:pStyle w:val="ListParagraph"/>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Interior and exterior lighting does not create glare from ground vantage points and preserves the</w:t>
      </w:r>
      <w:r w:rsidR="00F4103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ranch’s pre-development darkness without compromising the basic comfort and safety essential</w:t>
      </w:r>
      <w:r w:rsidR="00F4103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to outdoor living.</w:t>
      </w:r>
      <w:r w:rsidR="00CC08E2" w:rsidRPr="00FD1EB0">
        <w:rPr>
          <w:rFonts w:ascii="Times New Roman" w:hAnsi="Times New Roman" w:cs="Times New Roman"/>
          <w:color w:val="000000"/>
          <w:sz w:val="24"/>
          <w:szCs w:val="24"/>
        </w:rPr>
        <w:t xml:space="preserve">  Exterior lightning must also conform to Arizona Dark Sky standards.</w:t>
      </w:r>
    </w:p>
    <w:p w14:paraId="3756B82C" w14:textId="0081BC15" w:rsidR="00EA6CC8" w:rsidRPr="00FD1EB0" w:rsidRDefault="00EA6CC8" w:rsidP="00F41030">
      <w:pPr>
        <w:pStyle w:val="ListParagraph"/>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Existing topographical features and vegetation stands are generally preserved and incorporated</w:t>
      </w:r>
      <w:r w:rsidR="00F4103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into the design of the structures.</w:t>
      </w:r>
    </w:p>
    <w:p w14:paraId="15C88BA1" w14:textId="5AD8174E" w:rsidR="00EA6CC8" w:rsidRPr="00FD1EB0" w:rsidRDefault="00EA6CC8" w:rsidP="00F41030">
      <w:pPr>
        <w:pStyle w:val="ListParagraph"/>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Various design and construction factors are considered to help minimize grading outside of the</w:t>
      </w:r>
      <w:r w:rsidR="00F4103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footprint of the improvements.</w:t>
      </w:r>
    </w:p>
    <w:p w14:paraId="62A201F9" w14:textId="4F04707F" w:rsidR="00F41030" w:rsidRPr="00196798" w:rsidRDefault="00EA6CC8" w:rsidP="00196798">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196798">
        <w:rPr>
          <w:rFonts w:ascii="Times New Roman" w:hAnsi="Times New Roman" w:cs="Times New Roman"/>
          <w:color w:val="000000"/>
          <w:sz w:val="24"/>
          <w:szCs w:val="24"/>
        </w:rPr>
        <w:t xml:space="preserve">The structure(s) are built with materials and techniques that will withstand the aridity, heat, </w:t>
      </w:r>
      <w:r w:rsidR="007C3B74" w:rsidRPr="00196798">
        <w:rPr>
          <w:rFonts w:ascii="Times New Roman" w:hAnsi="Times New Roman" w:cs="Times New Roman"/>
          <w:color w:val="000000"/>
          <w:sz w:val="24"/>
          <w:szCs w:val="24"/>
        </w:rPr>
        <w:t>winds,</w:t>
      </w:r>
      <w:r w:rsidR="00F41030" w:rsidRPr="00196798">
        <w:rPr>
          <w:rFonts w:ascii="Times New Roman" w:hAnsi="Times New Roman" w:cs="Times New Roman"/>
          <w:color w:val="000000"/>
          <w:sz w:val="24"/>
          <w:szCs w:val="24"/>
        </w:rPr>
        <w:t xml:space="preserve"> </w:t>
      </w:r>
      <w:r w:rsidRPr="00196798">
        <w:rPr>
          <w:rFonts w:ascii="Times New Roman" w:hAnsi="Times New Roman" w:cs="Times New Roman"/>
          <w:color w:val="000000"/>
          <w:sz w:val="24"/>
          <w:szCs w:val="24"/>
        </w:rPr>
        <w:t>and ultraviolet radiation of the ranch environment without need of frequent maintenance or</w:t>
      </w:r>
      <w:r w:rsidR="00F41030" w:rsidRPr="00196798">
        <w:rPr>
          <w:rFonts w:ascii="Times New Roman" w:hAnsi="Times New Roman" w:cs="Times New Roman"/>
          <w:color w:val="000000"/>
          <w:sz w:val="24"/>
          <w:szCs w:val="24"/>
        </w:rPr>
        <w:t xml:space="preserve"> </w:t>
      </w:r>
      <w:r w:rsidRPr="00196798">
        <w:rPr>
          <w:rFonts w:ascii="Times New Roman" w:hAnsi="Times New Roman" w:cs="Times New Roman"/>
          <w:color w:val="000000"/>
          <w:sz w:val="24"/>
          <w:szCs w:val="24"/>
        </w:rPr>
        <w:t>replacemen</w:t>
      </w:r>
      <w:r w:rsidR="00033D4B" w:rsidRPr="00196798">
        <w:rPr>
          <w:rFonts w:ascii="Times New Roman" w:hAnsi="Times New Roman" w:cs="Times New Roman"/>
          <w:color w:val="000000"/>
          <w:sz w:val="24"/>
          <w:szCs w:val="24"/>
        </w:rPr>
        <w:t>t.</w:t>
      </w:r>
    </w:p>
    <w:p w14:paraId="3CBBFAE8" w14:textId="77777777" w:rsidR="00F41030" w:rsidRPr="00FD1EB0" w:rsidRDefault="00F41030" w:rsidP="00EA6CC8">
      <w:pPr>
        <w:autoSpaceDE w:val="0"/>
        <w:autoSpaceDN w:val="0"/>
        <w:adjustRightInd w:val="0"/>
        <w:spacing w:after="0" w:line="240" w:lineRule="auto"/>
        <w:rPr>
          <w:rFonts w:ascii="Times New Roman" w:hAnsi="Times New Roman" w:cs="Times New Roman"/>
          <w:b/>
          <w:bCs/>
          <w:color w:val="000000"/>
          <w:sz w:val="24"/>
          <w:szCs w:val="24"/>
        </w:rPr>
      </w:pPr>
    </w:p>
    <w:p w14:paraId="514ADB54" w14:textId="3E3A016E" w:rsidR="00EA6CC8" w:rsidRPr="003215AA" w:rsidRDefault="00033D4B" w:rsidP="00033D4B">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Architectural Design Code</w:t>
      </w:r>
    </w:p>
    <w:p w14:paraId="1E009F84" w14:textId="77777777" w:rsidR="00D43B31" w:rsidRPr="003215AA" w:rsidRDefault="00D43B31" w:rsidP="003215AA">
      <w:pPr>
        <w:autoSpaceDE w:val="0"/>
        <w:autoSpaceDN w:val="0"/>
        <w:adjustRightInd w:val="0"/>
        <w:spacing w:after="0" w:line="240" w:lineRule="auto"/>
        <w:rPr>
          <w:rFonts w:ascii="Times New Roman" w:hAnsi="Times New Roman" w:cs="Times New Roman"/>
          <w:b/>
          <w:bCs/>
          <w:color w:val="000000"/>
          <w:sz w:val="40"/>
          <w:szCs w:val="40"/>
        </w:rPr>
      </w:pPr>
    </w:p>
    <w:p w14:paraId="3FCCF970" w14:textId="18F43FDB" w:rsidR="00EA6CC8" w:rsidRPr="003215AA" w:rsidRDefault="00EA6CC8" w:rsidP="003215AA">
      <w:pPr>
        <w:autoSpaceDE w:val="0"/>
        <w:autoSpaceDN w:val="0"/>
        <w:adjustRightInd w:val="0"/>
        <w:spacing w:after="0" w:line="240" w:lineRule="auto"/>
        <w:rPr>
          <w:rFonts w:ascii="Times New Roman" w:hAnsi="Times New Roman" w:cs="Times New Roman"/>
          <w:b/>
          <w:bCs/>
          <w:color w:val="000000"/>
          <w:sz w:val="28"/>
          <w:szCs w:val="28"/>
        </w:rPr>
      </w:pPr>
      <w:r w:rsidRPr="003215AA">
        <w:rPr>
          <w:rFonts w:ascii="Times New Roman" w:hAnsi="Times New Roman" w:cs="Times New Roman"/>
          <w:b/>
          <w:bCs/>
          <w:color w:val="000000"/>
          <w:sz w:val="28"/>
          <w:szCs w:val="28"/>
        </w:rPr>
        <w:t>Building Walls</w:t>
      </w:r>
    </w:p>
    <w:p w14:paraId="6D42712C" w14:textId="77777777" w:rsidR="00D43B31" w:rsidRPr="003215AA" w:rsidRDefault="00D43B31" w:rsidP="003215AA">
      <w:pPr>
        <w:autoSpaceDE w:val="0"/>
        <w:autoSpaceDN w:val="0"/>
        <w:adjustRightInd w:val="0"/>
        <w:spacing w:after="0" w:line="240" w:lineRule="auto"/>
        <w:rPr>
          <w:rFonts w:ascii="Times New Roman" w:hAnsi="Times New Roman" w:cs="Times New Roman"/>
          <w:b/>
          <w:bCs/>
          <w:color w:val="000000"/>
          <w:sz w:val="28"/>
          <w:szCs w:val="28"/>
        </w:rPr>
      </w:pPr>
    </w:p>
    <w:p w14:paraId="7421905B" w14:textId="09BB62E2" w:rsidR="00EA6CC8" w:rsidRPr="00FD1EB0" w:rsidRDefault="00EA6CC8" w:rsidP="00D43B31">
      <w:pPr>
        <w:pStyle w:val="ListParagraph"/>
        <w:numPr>
          <w:ilvl w:val="0"/>
          <w:numId w:val="8"/>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Exterior finishes of stone, stucco, stabilized or fire adobe, rammed earth, exposed or mortar</w:t>
      </w:r>
      <w:r w:rsidR="00F93338"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washed</w:t>
      </w:r>
      <w:r w:rsidR="00F93338"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slump block, and tumbled or used brick, board and batten, and other wood treatments are</w:t>
      </w:r>
      <w:r w:rsidR="00F93338"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all acceptable materials. Other materials </w:t>
      </w:r>
      <w:r w:rsidR="00073480">
        <w:rPr>
          <w:rFonts w:ascii="Times New Roman" w:hAnsi="Times New Roman" w:cs="Times New Roman"/>
          <w:color w:val="000000"/>
          <w:sz w:val="24"/>
          <w:szCs w:val="24"/>
        </w:rPr>
        <w:t xml:space="preserve">may </w:t>
      </w:r>
      <w:r w:rsidRPr="00FD1EB0">
        <w:rPr>
          <w:rFonts w:ascii="Times New Roman" w:hAnsi="Times New Roman" w:cs="Times New Roman"/>
          <w:color w:val="000000"/>
          <w:sz w:val="24"/>
          <w:szCs w:val="24"/>
        </w:rPr>
        <w:t>also be considered.</w:t>
      </w:r>
    </w:p>
    <w:p w14:paraId="46ABEED7" w14:textId="31489256" w:rsidR="00EA6CC8" w:rsidRPr="00FD1EB0" w:rsidRDefault="00EA6CC8" w:rsidP="00D43B31">
      <w:pPr>
        <w:pStyle w:val="ListParagraph"/>
        <w:numPr>
          <w:ilvl w:val="0"/>
          <w:numId w:val="8"/>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Consideration should be given to the results of direct sun on materials such as board and batten.</w:t>
      </w:r>
    </w:p>
    <w:p w14:paraId="4CF68AA4" w14:textId="3FF21E60" w:rsidR="00EA6CC8" w:rsidRPr="00FD1EB0" w:rsidRDefault="00EA6CC8" w:rsidP="00D43B31">
      <w:pPr>
        <w:pStyle w:val="ListParagraph"/>
        <w:numPr>
          <w:ilvl w:val="0"/>
          <w:numId w:val="8"/>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All exterior finishes must be continued to grade.</w:t>
      </w:r>
    </w:p>
    <w:p w14:paraId="7F0C5799" w14:textId="77777777" w:rsidR="00D43B31" w:rsidRPr="00FD1EB0" w:rsidRDefault="00D43B31" w:rsidP="00EA6CC8">
      <w:pPr>
        <w:autoSpaceDE w:val="0"/>
        <w:autoSpaceDN w:val="0"/>
        <w:adjustRightInd w:val="0"/>
        <w:spacing w:after="0" w:line="240" w:lineRule="auto"/>
        <w:rPr>
          <w:rFonts w:ascii="Times New Roman" w:hAnsi="Times New Roman" w:cs="Times New Roman"/>
          <w:color w:val="000000"/>
          <w:sz w:val="24"/>
          <w:szCs w:val="24"/>
        </w:rPr>
      </w:pPr>
    </w:p>
    <w:p w14:paraId="29319BEF" w14:textId="17898484" w:rsidR="00EA6CC8" w:rsidRPr="003215AA" w:rsidRDefault="00EA6CC8" w:rsidP="003215AA">
      <w:pPr>
        <w:autoSpaceDE w:val="0"/>
        <w:autoSpaceDN w:val="0"/>
        <w:adjustRightInd w:val="0"/>
        <w:spacing w:after="0" w:line="240" w:lineRule="auto"/>
        <w:rPr>
          <w:rFonts w:ascii="Times New Roman" w:hAnsi="Times New Roman" w:cs="Times New Roman"/>
          <w:b/>
          <w:bCs/>
          <w:color w:val="000000"/>
          <w:sz w:val="28"/>
          <w:szCs w:val="28"/>
        </w:rPr>
      </w:pPr>
      <w:r w:rsidRPr="003215AA">
        <w:rPr>
          <w:rFonts w:ascii="Times New Roman" w:hAnsi="Times New Roman" w:cs="Times New Roman"/>
          <w:b/>
          <w:bCs/>
          <w:color w:val="000000"/>
          <w:sz w:val="28"/>
          <w:szCs w:val="28"/>
        </w:rPr>
        <w:t>Roofs</w:t>
      </w:r>
    </w:p>
    <w:p w14:paraId="11AD8037" w14:textId="77777777" w:rsidR="00D43B31" w:rsidRPr="00FD1EB0" w:rsidRDefault="00D43B31" w:rsidP="00D43B31">
      <w:pPr>
        <w:autoSpaceDE w:val="0"/>
        <w:autoSpaceDN w:val="0"/>
        <w:adjustRightInd w:val="0"/>
        <w:spacing w:after="0" w:line="240" w:lineRule="auto"/>
        <w:jc w:val="center"/>
        <w:rPr>
          <w:rFonts w:ascii="Times New Roman" w:hAnsi="Times New Roman" w:cs="Times New Roman"/>
          <w:b/>
          <w:bCs/>
          <w:color w:val="000000"/>
          <w:sz w:val="24"/>
          <w:szCs w:val="24"/>
        </w:rPr>
      </w:pPr>
    </w:p>
    <w:p w14:paraId="6F37D7F1" w14:textId="5A489E43" w:rsidR="00EA6CC8" w:rsidRPr="00FD1EB0" w:rsidRDefault="00EA6CC8" w:rsidP="00D43B31">
      <w:pPr>
        <w:pStyle w:val="ListParagraph"/>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Pitched and flat roof structures are appropriate for </w:t>
      </w:r>
      <w:r w:rsidR="009A0317">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w:t>
      </w:r>
    </w:p>
    <w:p w14:paraId="304AF0AD" w14:textId="363D46E1" w:rsidR="00EA6CC8" w:rsidRPr="00FD1EB0" w:rsidRDefault="00EA6CC8" w:rsidP="00D43B31">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color w:val="000000"/>
          <w:sz w:val="24"/>
          <w:szCs w:val="24"/>
        </w:rPr>
        <w:t xml:space="preserve">Pitched roofs shall be low-sloped hips, </w:t>
      </w:r>
      <w:r w:rsidR="007C3B74" w:rsidRPr="00FD1EB0">
        <w:rPr>
          <w:rFonts w:ascii="Times New Roman" w:hAnsi="Times New Roman" w:cs="Times New Roman"/>
          <w:color w:val="000000"/>
          <w:sz w:val="24"/>
          <w:szCs w:val="24"/>
        </w:rPr>
        <w:t>gables,</w:t>
      </w:r>
      <w:r w:rsidRPr="00FD1EB0">
        <w:rPr>
          <w:rFonts w:ascii="Times New Roman" w:hAnsi="Times New Roman" w:cs="Times New Roman"/>
          <w:color w:val="000000"/>
          <w:sz w:val="24"/>
          <w:szCs w:val="24"/>
        </w:rPr>
        <w:t xml:space="preserve"> or sheds. Pitched roofs must be designed in a</w:t>
      </w:r>
      <w:r w:rsidR="00F93338"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manner that avoids excessive use of “cricketing” to convey drainage. </w:t>
      </w:r>
      <w:r w:rsidRPr="00FD1EB0">
        <w:rPr>
          <w:rFonts w:ascii="Times New Roman" w:hAnsi="Times New Roman" w:cs="Times New Roman"/>
          <w:sz w:val="24"/>
          <w:szCs w:val="24"/>
        </w:rPr>
        <w:t>No roof shall have a pitch</w:t>
      </w:r>
      <w:r w:rsidR="00F93338" w:rsidRPr="00FD1EB0">
        <w:rPr>
          <w:rFonts w:ascii="Times New Roman" w:hAnsi="Times New Roman" w:cs="Times New Roman"/>
          <w:sz w:val="24"/>
          <w:szCs w:val="24"/>
        </w:rPr>
        <w:t xml:space="preserve"> </w:t>
      </w:r>
      <w:r w:rsidRPr="00FD1EB0">
        <w:rPr>
          <w:rFonts w:ascii="Times New Roman" w:hAnsi="Times New Roman" w:cs="Times New Roman"/>
          <w:sz w:val="24"/>
          <w:szCs w:val="24"/>
        </w:rPr>
        <w:t>greater than 8/12.</w:t>
      </w:r>
    </w:p>
    <w:p w14:paraId="0751537E" w14:textId="73990A50" w:rsidR="00EA6CC8" w:rsidRPr="00FD1EB0" w:rsidRDefault="00EA6CC8" w:rsidP="00D43B31">
      <w:pPr>
        <w:pStyle w:val="ListParagraph"/>
        <w:numPr>
          <w:ilvl w:val="0"/>
          <w:numId w:val="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Pitched roofs may be clad </w:t>
      </w:r>
      <w:r w:rsidR="002C2143">
        <w:rPr>
          <w:rFonts w:ascii="Times New Roman" w:hAnsi="Times New Roman" w:cs="Times New Roman"/>
          <w:color w:val="000000"/>
          <w:sz w:val="24"/>
          <w:szCs w:val="24"/>
        </w:rPr>
        <w:t>with</w:t>
      </w:r>
      <w:r w:rsidR="002C214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 variety of materials including tiles, slate, corrugated</w:t>
      </w:r>
      <w:r w:rsidR="00F93338"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weathering steel, cedar shakes, oxidized copper, or other approved materials.</w:t>
      </w:r>
      <w:r w:rsidR="00CC08E2" w:rsidRPr="00FD1EB0">
        <w:rPr>
          <w:rFonts w:ascii="Times New Roman" w:hAnsi="Times New Roman" w:cs="Times New Roman"/>
          <w:color w:val="000000"/>
          <w:sz w:val="24"/>
          <w:szCs w:val="24"/>
        </w:rPr>
        <w:t xml:space="preserve"> Due to the high risk of wildfires, the use of flammable roofing materials</w:t>
      </w:r>
      <w:r w:rsidR="002C2143">
        <w:rPr>
          <w:rFonts w:ascii="Times New Roman" w:hAnsi="Times New Roman" w:cs="Times New Roman"/>
          <w:color w:val="000000"/>
          <w:sz w:val="24"/>
          <w:szCs w:val="24"/>
        </w:rPr>
        <w:t xml:space="preserve"> is highly discouraged</w:t>
      </w:r>
      <w:r w:rsidR="00CC08E2" w:rsidRPr="00FD1EB0">
        <w:rPr>
          <w:rFonts w:ascii="Times New Roman" w:hAnsi="Times New Roman" w:cs="Times New Roman"/>
          <w:color w:val="000000"/>
          <w:sz w:val="24"/>
          <w:szCs w:val="24"/>
        </w:rPr>
        <w:t>.</w:t>
      </w:r>
    </w:p>
    <w:p w14:paraId="29B44751" w14:textId="0433D661" w:rsidR="00EA6CC8" w:rsidRPr="00FD1EB0" w:rsidRDefault="00EA6CC8" w:rsidP="00D43B31">
      <w:pPr>
        <w:pStyle w:val="ListParagraph"/>
        <w:numPr>
          <w:ilvl w:val="0"/>
          <w:numId w:val="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The surface of flat roofs as well as elements such as flashing, vents, skylights and other roof</w:t>
      </w:r>
      <w:r w:rsidR="00F93338"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accessories shall be appropriately concealed from all adjacent vantage points by parapets, curbs</w:t>
      </w:r>
      <w:r w:rsidR="00F93338"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or </w:t>
      </w:r>
      <w:proofErr w:type="spellStart"/>
      <w:r w:rsidRPr="00FD1EB0">
        <w:rPr>
          <w:rFonts w:ascii="Times New Roman" w:hAnsi="Times New Roman" w:cs="Times New Roman"/>
          <w:color w:val="000000"/>
          <w:sz w:val="24"/>
          <w:szCs w:val="24"/>
        </w:rPr>
        <w:t>fascias</w:t>
      </w:r>
      <w:proofErr w:type="spellEnd"/>
      <w:r w:rsidRPr="00FD1EB0">
        <w:rPr>
          <w:rFonts w:ascii="Times New Roman" w:hAnsi="Times New Roman" w:cs="Times New Roman"/>
          <w:color w:val="000000"/>
          <w:sz w:val="24"/>
          <w:szCs w:val="24"/>
        </w:rPr>
        <w:t>.</w:t>
      </w:r>
    </w:p>
    <w:p w14:paraId="02B8ECB9" w14:textId="3C43EC73" w:rsidR="00767065" w:rsidRPr="00FD1EB0" w:rsidRDefault="00767065" w:rsidP="00E96336">
      <w:pPr>
        <w:pStyle w:val="ListParagraph"/>
        <w:numPr>
          <w:ilvl w:val="0"/>
          <w:numId w:val="7"/>
        </w:numPr>
        <w:autoSpaceDE w:val="0"/>
        <w:autoSpaceDN w:val="0"/>
        <w:adjustRightInd w:val="0"/>
        <w:spacing w:after="0" w:line="276"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Skylights should have minimal glare against the night sky. Skylights must have smoked or tinted</w:t>
      </w:r>
      <w:r w:rsidR="00042C2E"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glass with shades to comply with the dark sky philosophy.</w:t>
      </w:r>
    </w:p>
    <w:p w14:paraId="0B5E3247" w14:textId="02F5F52B" w:rsidR="00767065" w:rsidRPr="00FD1EB0" w:rsidRDefault="00767065" w:rsidP="00E96336">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Visible vents, flashing, etc. must be painted a color to render them inconspicuous.</w:t>
      </w:r>
    </w:p>
    <w:p w14:paraId="30CB15FD" w14:textId="77777777" w:rsidR="00042C2E" w:rsidRPr="00FD1EB0" w:rsidRDefault="00042C2E" w:rsidP="00042C2E">
      <w:pPr>
        <w:autoSpaceDE w:val="0"/>
        <w:autoSpaceDN w:val="0"/>
        <w:adjustRightInd w:val="0"/>
        <w:spacing w:after="0" w:line="276" w:lineRule="auto"/>
        <w:rPr>
          <w:rFonts w:ascii="Times New Roman" w:eastAsia="SymbolMT" w:hAnsi="Times New Roman" w:cs="Times New Roman"/>
          <w:color w:val="000000"/>
          <w:sz w:val="24"/>
          <w:szCs w:val="24"/>
        </w:rPr>
      </w:pPr>
    </w:p>
    <w:p w14:paraId="37BB82B2" w14:textId="7A175A8F" w:rsidR="00767065" w:rsidRPr="003215AA" w:rsidRDefault="00767065" w:rsidP="003215AA">
      <w:pPr>
        <w:autoSpaceDE w:val="0"/>
        <w:autoSpaceDN w:val="0"/>
        <w:adjustRightInd w:val="0"/>
        <w:spacing w:after="0" w:line="276" w:lineRule="auto"/>
        <w:rPr>
          <w:rFonts w:ascii="Times New Roman" w:eastAsia="SymbolMT" w:hAnsi="Times New Roman" w:cs="Times New Roman"/>
          <w:b/>
          <w:bCs/>
          <w:color w:val="000000"/>
          <w:sz w:val="28"/>
          <w:szCs w:val="28"/>
        </w:rPr>
      </w:pPr>
      <w:r w:rsidRPr="003215AA">
        <w:rPr>
          <w:rFonts w:ascii="Times New Roman" w:eastAsia="SymbolMT" w:hAnsi="Times New Roman" w:cs="Times New Roman"/>
          <w:b/>
          <w:bCs/>
          <w:color w:val="000000"/>
          <w:sz w:val="28"/>
          <w:szCs w:val="28"/>
        </w:rPr>
        <w:t>Windows &amp; Doors</w:t>
      </w:r>
    </w:p>
    <w:p w14:paraId="6CFA1403" w14:textId="77777777" w:rsidR="00042C2E" w:rsidRPr="00FD1EB0" w:rsidRDefault="00042C2E" w:rsidP="00042C2E">
      <w:pPr>
        <w:autoSpaceDE w:val="0"/>
        <w:autoSpaceDN w:val="0"/>
        <w:adjustRightInd w:val="0"/>
        <w:spacing w:after="0" w:line="276" w:lineRule="auto"/>
        <w:jc w:val="center"/>
        <w:rPr>
          <w:rFonts w:ascii="Times New Roman" w:eastAsia="SymbolMT" w:hAnsi="Times New Roman" w:cs="Times New Roman"/>
          <w:color w:val="000000"/>
          <w:sz w:val="24"/>
          <w:szCs w:val="24"/>
        </w:rPr>
      </w:pPr>
    </w:p>
    <w:p w14:paraId="2F91BA47" w14:textId="27E41576" w:rsidR="00767065" w:rsidRPr="00FD1EB0" w:rsidRDefault="00767065" w:rsidP="00042C2E">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The character of window and door selections shall complement the character of the home.</w:t>
      </w:r>
    </w:p>
    <w:p w14:paraId="04A3F543" w14:textId="61C37F46" w:rsidR="00767065" w:rsidRPr="00FD1EB0" w:rsidRDefault="00767065" w:rsidP="00042C2E">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Windows shall be glazed with clear or tinted glass which may not be mirrored or reflective.</w:t>
      </w:r>
    </w:p>
    <w:p w14:paraId="4D3BD38E" w14:textId="265FA545" w:rsidR="00767065" w:rsidRPr="00FD1EB0" w:rsidRDefault="00767065" w:rsidP="00042C2E">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lastRenderedPageBreak/>
        <w:t>Windows in garages must employ window treatments to prevent glare from garage lighting.</w:t>
      </w:r>
    </w:p>
    <w:p w14:paraId="0B2FD265" w14:textId="4915AD78" w:rsidR="00767065" w:rsidRPr="00FD1EB0" w:rsidRDefault="00767065" w:rsidP="00042C2E">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Mechanical room doors shall be painted to blend in with the adjacent architecture.</w:t>
      </w:r>
    </w:p>
    <w:p w14:paraId="1F5EE84A" w14:textId="77777777" w:rsidR="00D912E5" w:rsidRPr="00FD1EB0" w:rsidRDefault="00D912E5" w:rsidP="00D912E5">
      <w:pPr>
        <w:autoSpaceDE w:val="0"/>
        <w:autoSpaceDN w:val="0"/>
        <w:adjustRightInd w:val="0"/>
        <w:spacing w:after="0" w:line="276" w:lineRule="auto"/>
        <w:rPr>
          <w:rFonts w:ascii="Times New Roman" w:eastAsia="SymbolMT" w:hAnsi="Times New Roman" w:cs="Times New Roman"/>
          <w:color w:val="000000"/>
          <w:sz w:val="24"/>
          <w:szCs w:val="24"/>
        </w:rPr>
      </w:pPr>
    </w:p>
    <w:p w14:paraId="44A71E12" w14:textId="17022039" w:rsidR="00767065" w:rsidRPr="003215AA" w:rsidRDefault="00767065" w:rsidP="003215AA">
      <w:pPr>
        <w:autoSpaceDE w:val="0"/>
        <w:autoSpaceDN w:val="0"/>
        <w:adjustRightInd w:val="0"/>
        <w:spacing w:after="0" w:line="276" w:lineRule="auto"/>
        <w:rPr>
          <w:rFonts w:ascii="Times New Roman" w:eastAsia="SymbolMT" w:hAnsi="Times New Roman" w:cs="Times New Roman"/>
          <w:b/>
          <w:bCs/>
          <w:color w:val="000000"/>
          <w:sz w:val="28"/>
          <w:szCs w:val="28"/>
        </w:rPr>
      </w:pPr>
      <w:r w:rsidRPr="003215AA">
        <w:rPr>
          <w:rFonts w:ascii="Times New Roman" w:eastAsia="SymbolMT" w:hAnsi="Times New Roman" w:cs="Times New Roman"/>
          <w:b/>
          <w:bCs/>
          <w:color w:val="000000"/>
          <w:sz w:val="28"/>
          <w:szCs w:val="28"/>
        </w:rPr>
        <w:t>Garden/Site Walls</w:t>
      </w:r>
    </w:p>
    <w:p w14:paraId="479AED2B" w14:textId="77777777" w:rsidR="00D912E5" w:rsidRPr="00FD1EB0" w:rsidRDefault="00D912E5" w:rsidP="00D912E5">
      <w:pPr>
        <w:autoSpaceDE w:val="0"/>
        <w:autoSpaceDN w:val="0"/>
        <w:adjustRightInd w:val="0"/>
        <w:spacing w:after="0" w:line="276" w:lineRule="auto"/>
        <w:jc w:val="center"/>
        <w:rPr>
          <w:rFonts w:ascii="Times New Roman" w:eastAsia="SymbolMT" w:hAnsi="Times New Roman" w:cs="Times New Roman"/>
          <w:b/>
          <w:bCs/>
          <w:color w:val="000000"/>
          <w:sz w:val="24"/>
          <w:szCs w:val="24"/>
        </w:rPr>
      </w:pPr>
    </w:p>
    <w:p w14:paraId="672DF8B2" w14:textId="61149257" w:rsidR="00767065" w:rsidRPr="00FD1EB0" w:rsidRDefault="00767065" w:rsidP="00042C2E">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Site walls should be used to define functional spaces, provide appropriate visual screening, and</w:t>
      </w:r>
      <w:r w:rsidR="00D912E5"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retain grade differentials.</w:t>
      </w:r>
    </w:p>
    <w:p w14:paraId="53FF5078" w14:textId="2525A13F" w:rsidR="00767065" w:rsidRPr="00975FC2" w:rsidRDefault="00767065" w:rsidP="00042C2E">
      <w:pPr>
        <w:pStyle w:val="ListParagraph"/>
        <w:numPr>
          <w:ilvl w:val="0"/>
          <w:numId w:val="7"/>
        </w:numPr>
        <w:autoSpaceDE w:val="0"/>
        <w:autoSpaceDN w:val="0"/>
        <w:adjustRightInd w:val="0"/>
        <w:spacing w:after="0" w:line="276" w:lineRule="auto"/>
        <w:rPr>
          <w:rFonts w:ascii="Times New Roman" w:eastAsia="SymbolMT" w:hAnsi="Times New Roman" w:cs="Times New Roman"/>
          <w:sz w:val="24"/>
          <w:szCs w:val="24"/>
        </w:rPr>
      </w:pPr>
      <w:r w:rsidRPr="00FD1EB0">
        <w:rPr>
          <w:rFonts w:ascii="Times New Roman" w:eastAsia="SymbolMT" w:hAnsi="Times New Roman" w:cs="Times New Roman"/>
          <w:color w:val="000000"/>
          <w:sz w:val="24"/>
          <w:szCs w:val="24"/>
        </w:rPr>
        <w:t>Fences and walls</w:t>
      </w:r>
      <w:r w:rsidR="0027380C">
        <w:rPr>
          <w:rFonts w:ascii="Times New Roman" w:eastAsia="SymbolMT" w:hAnsi="Times New Roman" w:cs="Times New Roman"/>
          <w:color w:val="000000"/>
          <w:sz w:val="24"/>
          <w:szCs w:val="24"/>
        </w:rPr>
        <w:t xml:space="preserve"> shall be masonry, iron or split rail, or other material as approved</w:t>
      </w:r>
      <w:r w:rsidR="00975FC2">
        <w:rPr>
          <w:rFonts w:ascii="Times New Roman" w:eastAsia="SymbolMT" w:hAnsi="Times New Roman" w:cs="Times New Roman"/>
          <w:color w:val="000000"/>
          <w:sz w:val="24"/>
          <w:szCs w:val="24"/>
        </w:rPr>
        <w:t xml:space="preserve"> by the DRC.</w:t>
      </w:r>
      <w:r w:rsidR="00975FC2">
        <w:rPr>
          <w:rFonts w:ascii="Times New Roman" w:eastAsia="SymbolMT" w:hAnsi="Times New Roman" w:cs="Times New Roman"/>
          <w:strike/>
          <w:sz w:val="24"/>
          <w:szCs w:val="24"/>
        </w:rPr>
        <w:t>DRC</w:t>
      </w:r>
    </w:p>
    <w:p w14:paraId="2E5A181F" w14:textId="1609F5E5" w:rsidR="00767065" w:rsidRPr="00FD1EB0" w:rsidRDefault="00767065" w:rsidP="00042C2E">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Garden walls, site walls and retaining walls shall be finished with materials complementary to the</w:t>
      </w:r>
      <w:r w:rsidR="00D912E5"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overall architectural style.</w:t>
      </w:r>
    </w:p>
    <w:p w14:paraId="17E1345D" w14:textId="41EF7106" w:rsidR="00767065" w:rsidRPr="00FD1EB0" w:rsidRDefault="00767065" w:rsidP="00042C2E">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Site walls shall not be more than 6’ tall from grade as viewed from adjacent properties. The</w:t>
      </w:r>
      <w:r w:rsidR="00D912E5"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height of walls that are incorporated into the architecture of courtyards, etc.</w:t>
      </w:r>
      <w:r w:rsidR="009A0317">
        <w:rPr>
          <w:rFonts w:ascii="Times New Roman" w:eastAsia="SymbolMT" w:hAnsi="Times New Roman" w:cs="Times New Roman"/>
          <w:color w:val="000000"/>
          <w:sz w:val="24"/>
          <w:szCs w:val="24"/>
        </w:rPr>
        <w:t>,</w:t>
      </w:r>
      <w:r w:rsidRPr="00FD1EB0">
        <w:rPr>
          <w:rFonts w:ascii="Times New Roman" w:eastAsia="SymbolMT" w:hAnsi="Times New Roman" w:cs="Times New Roman"/>
          <w:color w:val="000000"/>
          <w:sz w:val="24"/>
          <w:szCs w:val="24"/>
        </w:rPr>
        <w:t xml:space="preserve"> will be considered on</w:t>
      </w:r>
      <w:r w:rsidR="00D912E5"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a </w:t>
      </w:r>
      <w:r w:rsidR="00D912E5" w:rsidRPr="00FD1EB0">
        <w:rPr>
          <w:rFonts w:ascii="Times New Roman" w:eastAsia="SymbolMT" w:hAnsi="Times New Roman" w:cs="Times New Roman"/>
          <w:color w:val="000000"/>
          <w:sz w:val="24"/>
          <w:szCs w:val="24"/>
        </w:rPr>
        <w:t>case-by-case</w:t>
      </w:r>
      <w:r w:rsidRPr="00FD1EB0">
        <w:rPr>
          <w:rFonts w:ascii="Times New Roman" w:eastAsia="SymbolMT" w:hAnsi="Times New Roman" w:cs="Times New Roman"/>
          <w:color w:val="000000"/>
          <w:sz w:val="24"/>
          <w:szCs w:val="24"/>
        </w:rPr>
        <w:t xml:space="preserve"> basis.</w:t>
      </w:r>
    </w:p>
    <w:p w14:paraId="38AD15AF" w14:textId="22FA774B" w:rsidR="00767065" w:rsidRPr="00FD1EB0" w:rsidRDefault="00767065"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Gates that are generally visible from adjacent areas must complement the quality and character of the home.</w:t>
      </w:r>
    </w:p>
    <w:p w14:paraId="7DBF4724" w14:textId="77777777" w:rsidR="00D912E5" w:rsidRPr="00FD1EB0" w:rsidRDefault="00D912E5" w:rsidP="00D912E5">
      <w:pPr>
        <w:autoSpaceDE w:val="0"/>
        <w:autoSpaceDN w:val="0"/>
        <w:adjustRightInd w:val="0"/>
        <w:spacing w:after="0" w:line="276" w:lineRule="auto"/>
        <w:rPr>
          <w:rFonts w:ascii="Times New Roman" w:eastAsia="SymbolMT" w:hAnsi="Times New Roman" w:cs="Times New Roman"/>
          <w:color w:val="000000"/>
          <w:sz w:val="24"/>
          <w:szCs w:val="24"/>
        </w:rPr>
      </w:pPr>
    </w:p>
    <w:p w14:paraId="6325A4D4" w14:textId="2A00DC45" w:rsidR="00767065" w:rsidRPr="003215AA" w:rsidRDefault="00767065" w:rsidP="003215AA">
      <w:pPr>
        <w:autoSpaceDE w:val="0"/>
        <w:autoSpaceDN w:val="0"/>
        <w:adjustRightInd w:val="0"/>
        <w:spacing w:after="0" w:line="276" w:lineRule="auto"/>
        <w:rPr>
          <w:rFonts w:ascii="Times New Roman" w:eastAsia="SymbolMT" w:hAnsi="Times New Roman" w:cs="Times New Roman"/>
          <w:b/>
          <w:bCs/>
          <w:color w:val="000000"/>
          <w:sz w:val="28"/>
          <w:szCs w:val="28"/>
        </w:rPr>
      </w:pPr>
      <w:r w:rsidRPr="003215AA">
        <w:rPr>
          <w:rFonts w:ascii="Times New Roman" w:eastAsia="SymbolMT" w:hAnsi="Times New Roman" w:cs="Times New Roman"/>
          <w:b/>
          <w:bCs/>
          <w:color w:val="000000"/>
          <w:sz w:val="28"/>
          <w:szCs w:val="28"/>
        </w:rPr>
        <w:t>Building Elements &amp; Details</w:t>
      </w:r>
    </w:p>
    <w:p w14:paraId="7E0F108A" w14:textId="77777777" w:rsidR="00D912E5" w:rsidRPr="00FD1EB0" w:rsidRDefault="00D912E5" w:rsidP="00D912E5">
      <w:pPr>
        <w:autoSpaceDE w:val="0"/>
        <w:autoSpaceDN w:val="0"/>
        <w:adjustRightInd w:val="0"/>
        <w:spacing w:after="0" w:line="276" w:lineRule="auto"/>
        <w:jc w:val="center"/>
        <w:rPr>
          <w:rFonts w:ascii="Times New Roman" w:eastAsia="SymbolMT" w:hAnsi="Times New Roman" w:cs="Times New Roman"/>
          <w:b/>
          <w:bCs/>
          <w:color w:val="000000"/>
          <w:sz w:val="24"/>
          <w:szCs w:val="24"/>
        </w:rPr>
      </w:pPr>
    </w:p>
    <w:p w14:paraId="36313315" w14:textId="1ADE69D5" w:rsidR="00767065" w:rsidRPr="00FD1EB0" w:rsidRDefault="00767065"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Details shall remain consistent in both quality and character on all elevations of the home.</w:t>
      </w:r>
    </w:p>
    <w:p w14:paraId="18816CD8" w14:textId="059BD9C3" w:rsidR="00767065" w:rsidRPr="00FD1EB0" w:rsidRDefault="00767065"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Columns and beams shall be of appropriate proportion to convey a sense of strength and support.</w:t>
      </w:r>
    </w:p>
    <w:p w14:paraId="0D44427D" w14:textId="519DE076" w:rsidR="00767065" w:rsidRPr="00FD1EB0" w:rsidRDefault="00767065"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Exterior wood elements shall be stained or otherwise finished in a manner that complements the</w:t>
      </w:r>
      <w:r w:rsidR="00D912E5"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character of the home.</w:t>
      </w:r>
    </w:p>
    <w:p w14:paraId="02BC926D" w14:textId="512D8E2E" w:rsidR="007D2798" w:rsidRPr="00FD1EB0" w:rsidRDefault="00767065" w:rsidP="007D2798">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Scuppers must be of a material complementary to the character of the home. </w:t>
      </w:r>
      <w:r w:rsidR="00140C44">
        <w:rPr>
          <w:rFonts w:ascii="Times New Roman" w:eastAsia="SymbolMT" w:hAnsi="Times New Roman" w:cs="Times New Roman"/>
          <w:color w:val="000000"/>
          <w:sz w:val="24"/>
          <w:szCs w:val="24"/>
        </w:rPr>
        <w:t xml:space="preserve">If </w:t>
      </w:r>
      <w:r w:rsidRPr="00FD1EB0">
        <w:rPr>
          <w:rFonts w:ascii="Times New Roman" w:eastAsia="SymbolMT" w:hAnsi="Times New Roman" w:cs="Times New Roman"/>
          <w:color w:val="000000"/>
          <w:sz w:val="24"/>
          <w:szCs w:val="24"/>
        </w:rPr>
        <w:t>Sheet metal</w:t>
      </w:r>
      <w:r w:rsidR="00D912E5"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scuppers are </w:t>
      </w:r>
      <w:r w:rsidR="00140C44">
        <w:rPr>
          <w:rFonts w:ascii="Times New Roman" w:eastAsia="SymbolMT" w:hAnsi="Times New Roman" w:cs="Times New Roman"/>
          <w:color w:val="000000"/>
          <w:sz w:val="24"/>
          <w:szCs w:val="24"/>
        </w:rPr>
        <w:t>used, they must be painted/powder coated to match the adjacent structure</w:t>
      </w:r>
      <w:r w:rsidRPr="00FD1EB0">
        <w:rPr>
          <w:rFonts w:ascii="Times New Roman" w:eastAsia="SymbolMT" w:hAnsi="Times New Roman" w:cs="Times New Roman"/>
          <w:color w:val="000000"/>
          <w:sz w:val="24"/>
          <w:szCs w:val="24"/>
        </w:rPr>
        <w:t>.</w:t>
      </w:r>
    </w:p>
    <w:p w14:paraId="6104405C" w14:textId="046A411A" w:rsidR="003215AA" w:rsidRPr="003215AA" w:rsidRDefault="00767065" w:rsidP="003215AA">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3215AA">
        <w:rPr>
          <w:rFonts w:ascii="Times New Roman" w:eastAsia="SymbolMT" w:hAnsi="Times New Roman" w:cs="Times New Roman"/>
          <w:color w:val="000000"/>
          <w:sz w:val="24"/>
          <w:szCs w:val="24"/>
        </w:rPr>
        <w:t>Chimneys should be architecturally appealing and comfortably scaled in the context of the mai</w:t>
      </w:r>
      <w:r w:rsidR="003215AA" w:rsidRPr="003215AA">
        <w:rPr>
          <w:rFonts w:ascii="Times New Roman" w:eastAsia="SymbolMT" w:hAnsi="Times New Roman" w:cs="Times New Roman"/>
          <w:color w:val="000000"/>
          <w:sz w:val="24"/>
          <w:szCs w:val="24"/>
        </w:rPr>
        <w:t>n structure. Prefabricated sheet metal chimney caps are prohibited. Sheet metal spark arrestor</w:t>
      </w:r>
      <w:r w:rsidR="003215AA">
        <w:rPr>
          <w:rFonts w:ascii="Times New Roman" w:eastAsia="SymbolMT" w:hAnsi="Times New Roman" w:cs="Times New Roman"/>
          <w:color w:val="000000"/>
          <w:sz w:val="24"/>
          <w:szCs w:val="24"/>
        </w:rPr>
        <w:t>s must be made inconspicuous.</w:t>
      </w:r>
    </w:p>
    <w:p w14:paraId="021E398D" w14:textId="7B502C41" w:rsidR="00767065" w:rsidRPr="00FD1EB0" w:rsidRDefault="00767065" w:rsidP="003215AA">
      <w:pPr>
        <w:autoSpaceDE w:val="0"/>
        <w:autoSpaceDN w:val="0"/>
        <w:adjustRightInd w:val="0"/>
        <w:spacing w:after="0" w:line="276" w:lineRule="auto"/>
        <w:rPr>
          <w:rFonts w:ascii="Times New Roman" w:eastAsia="SymbolMT" w:hAnsi="Times New Roman" w:cs="Times New Roman"/>
          <w:color w:val="000000"/>
          <w:sz w:val="24"/>
          <w:szCs w:val="24"/>
        </w:rPr>
      </w:pPr>
    </w:p>
    <w:p w14:paraId="5DFA1EEB" w14:textId="77777777" w:rsidR="00D912E5" w:rsidRPr="00FD1EB0" w:rsidRDefault="00D912E5" w:rsidP="00D912E5">
      <w:pPr>
        <w:autoSpaceDE w:val="0"/>
        <w:autoSpaceDN w:val="0"/>
        <w:adjustRightInd w:val="0"/>
        <w:spacing w:after="0" w:line="276" w:lineRule="auto"/>
        <w:rPr>
          <w:rFonts w:ascii="Times New Roman" w:eastAsia="SymbolMT" w:hAnsi="Times New Roman" w:cs="Times New Roman"/>
          <w:color w:val="000000"/>
          <w:sz w:val="24"/>
          <w:szCs w:val="24"/>
        </w:rPr>
      </w:pPr>
    </w:p>
    <w:p w14:paraId="5C929709" w14:textId="0138B967" w:rsidR="00767065" w:rsidRPr="003215AA" w:rsidRDefault="00767065" w:rsidP="003215AA">
      <w:pPr>
        <w:autoSpaceDE w:val="0"/>
        <w:autoSpaceDN w:val="0"/>
        <w:adjustRightInd w:val="0"/>
        <w:spacing w:after="0" w:line="276" w:lineRule="auto"/>
        <w:rPr>
          <w:rFonts w:ascii="Times New Roman" w:eastAsia="SymbolMT" w:hAnsi="Times New Roman" w:cs="Times New Roman"/>
          <w:b/>
          <w:bCs/>
          <w:color w:val="000000"/>
          <w:sz w:val="28"/>
          <w:szCs w:val="28"/>
        </w:rPr>
      </w:pPr>
      <w:r w:rsidRPr="003215AA">
        <w:rPr>
          <w:rFonts w:ascii="Times New Roman" w:eastAsia="SymbolMT" w:hAnsi="Times New Roman" w:cs="Times New Roman"/>
          <w:b/>
          <w:bCs/>
          <w:color w:val="000000"/>
          <w:sz w:val="28"/>
          <w:szCs w:val="28"/>
        </w:rPr>
        <w:t>Residential Structure Height Limits</w:t>
      </w:r>
    </w:p>
    <w:p w14:paraId="782D4FA6" w14:textId="77777777" w:rsidR="00D912E5" w:rsidRPr="00FD1EB0" w:rsidRDefault="00D912E5" w:rsidP="00D912E5">
      <w:pPr>
        <w:autoSpaceDE w:val="0"/>
        <w:autoSpaceDN w:val="0"/>
        <w:adjustRightInd w:val="0"/>
        <w:spacing w:after="0" w:line="276" w:lineRule="auto"/>
        <w:jc w:val="center"/>
        <w:rPr>
          <w:rFonts w:ascii="Times New Roman" w:eastAsia="SymbolMT" w:hAnsi="Times New Roman" w:cs="Times New Roman"/>
          <w:b/>
          <w:bCs/>
          <w:color w:val="000000"/>
          <w:sz w:val="24"/>
          <w:szCs w:val="24"/>
        </w:rPr>
      </w:pPr>
    </w:p>
    <w:p w14:paraId="5B8A3AB0" w14:textId="03D97398" w:rsidR="00767065" w:rsidRPr="00FD1EB0" w:rsidRDefault="00767065"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There are two critical height restrictions to consider when designing homes for </w:t>
      </w:r>
      <w:r w:rsidR="009A0317">
        <w:rPr>
          <w:rFonts w:ascii="Times New Roman" w:eastAsia="SymbolMT" w:hAnsi="Times New Roman" w:cs="Times New Roman"/>
          <w:color w:val="000000"/>
          <w:sz w:val="24"/>
          <w:szCs w:val="24"/>
        </w:rPr>
        <w:t>LVRE</w:t>
      </w:r>
      <w:r w:rsidRPr="00FD1EB0">
        <w:rPr>
          <w:rFonts w:ascii="Times New Roman" w:eastAsia="SymbolMT" w:hAnsi="Times New Roman" w:cs="Times New Roman"/>
          <w:color w:val="000000"/>
          <w:sz w:val="24"/>
          <w:szCs w:val="24"/>
        </w:rPr>
        <w:t xml:space="preserve">. The Base Height indicates the height that </w:t>
      </w:r>
      <w:r w:rsidR="007D2798" w:rsidRPr="00FD1EB0">
        <w:rPr>
          <w:rFonts w:ascii="Times New Roman" w:eastAsia="SymbolMT" w:hAnsi="Times New Roman" w:cs="Times New Roman"/>
          <w:color w:val="000000"/>
          <w:sz w:val="24"/>
          <w:szCs w:val="24"/>
        </w:rPr>
        <w:t>most of</w:t>
      </w:r>
      <w:r w:rsidRPr="00FD1EB0">
        <w:rPr>
          <w:rFonts w:ascii="Times New Roman" w:eastAsia="SymbolMT" w:hAnsi="Times New Roman" w:cs="Times New Roman"/>
          <w:color w:val="000000"/>
          <w:sz w:val="24"/>
          <w:szCs w:val="24"/>
        </w:rPr>
        <w:t xml:space="preserve"> the home must stay at or below.</w:t>
      </w:r>
      <w:r w:rsidR="00D912E5"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The Maximum Height indicates the maximum allowable height for areas that exceed the base</w:t>
      </w:r>
      <w:r w:rsidR="00D912E5"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height.</w:t>
      </w:r>
    </w:p>
    <w:p w14:paraId="01EB6CE9" w14:textId="0E59C658" w:rsidR="00767065" w:rsidRPr="00FD1EB0" w:rsidRDefault="00767065"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The maximum Base Height of each building is 18’ measured from the highest natural grade</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adjacent to that </w:t>
      </w:r>
      <w:proofErr w:type="gramStart"/>
      <w:r w:rsidRPr="00FD1EB0">
        <w:rPr>
          <w:rFonts w:ascii="Times New Roman" w:eastAsia="SymbolMT" w:hAnsi="Times New Roman" w:cs="Times New Roman"/>
          <w:color w:val="000000"/>
          <w:sz w:val="24"/>
          <w:szCs w:val="24"/>
        </w:rPr>
        <w:t>mass</w:t>
      </w:r>
      <w:proofErr w:type="gramEnd"/>
    </w:p>
    <w:p w14:paraId="5828FC68" w14:textId="4DB480E0" w:rsidR="00767065" w:rsidRPr="00FD1EB0" w:rsidRDefault="00767065"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A maximum of 33% of the building’s total covered area may exceed the Base Height. Covered</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area includes </w:t>
      </w:r>
      <w:r w:rsidR="00740A4A" w:rsidRPr="00FD1EB0">
        <w:rPr>
          <w:rFonts w:ascii="Times New Roman" w:eastAsia="SymbolMT" w:hAnsi="Times New Roman" w:cs="Times New Roman"/>
          <w:color w:val="000000"/>
          <w:sz w:val="24"/>
          <w:szCs w:val="24"/>
        </w:rPr>
        <w:t>air-conditioned</w:t>
      </w:r>
      <w:r w:rsidRPr="00FD1EB0">
        <w:rPr>
          <w:rFonts w:ascii="Times New Roman" w:eastAsia="SymbolMT" w:hAnsi="Times New Roman" w:cs="Times New Roman"/>
          <w:color w:val="000000"/>
          <w:sz w:val="24"/>
          <w:szCs w:val="24"/>
        </w:rPr>
        <w:t xml:space="preserve"> space, garages and mechanical areas, and covered patios and</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porches.</w:t>
      </w:r>
    </w:p>
    <w:p w14:paraId="5AD50450" w14:textId="4499C0E4" w:rsidR="00767065" w:rsidRPr="00FD1EB0" w:rsidRDefault="00767065"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FF3333"/>
          <w:sz w:val="24"/>
          <w:szCs w:val="24"/>
        </w:rPr>
      </w:pPr>
      <w:r w:rsidRPr="00FD1EB0">
        <w:rPr>
          <w:rFonts w:ascii="Times New Roman" w:eastAsia="SymbolMT" w:hAnsi="Times New Roman" w:cs="Times New Roman"/>
          <w:color w:val="000000"/>
          <w:sz w:val="24"/>
          <w:szCs w:val="24"/>
        </w:rPr>
        <w:t>The Maximum Height for a pitched roof mass shall be 26’, as measured from highest adjacent</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natural grade to that mass.</w:t>
      </w:r>
    </w:p>
    <w:p w14:paraId="1800B62C" w14:textId="7F6106BC" w:rsidR="0015281B" w:rsidRPr="00FD1EB0" w:rsidRDefault="0015281B"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lastRenderedPageBreak/>
        <w:t>The Maximum Height for a flat roof mass shall be 21’, as measured from the highest adjacent</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natural grade to that mass.</w:t>
      </w:r>
    </w:p>
    <w:p w14:paraId="781E3ACD" w14:textId="6D030699" w:rsidR="0015281B" w:rsidRPr="00FD1EB0" w:rsidRDefault="0015281B"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At no point shall the height of a mass exceed</w:t>
      </w:r>
      <w:r w:rsidRPr="00FD1EB0">
        <w:rPr>
          <w:rFonts w:ascii="Times New Roman" w:eastAsia="SymbolMT" w:hAnsi="Times New Roman" w:cs="Times New Roman"/>
          <w:sz w:val="24"/>
          <w:szCs w:val="24"/>
        </w:rPr>
        <w:t xml:space="preserve"> 26' </w:t>
      </w:r>
      <w:r w:rsidRPr="00FD1EB0">
        <w:rPr>
          <w:rFonts w:ascii="Times New Roman" w:eastAsia="SymbolMT" w:hAnsi="Times New Roman" w:cs="Times New Roman"/>
          <w:color w:val="000000"/>
          <w:sz w:val="24"/>
          <w:szCs w:val="24"/>
        </w:rPr>
        <w:t>from the lowest adjacent natural grade to</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that mass.</w:t>
      </w:r>
    </w:p>
    <w:p w14:paraId="3EF0FF6C" w14:textId="48343149" w:rsidR="0015281B" w:rsidRPr="00FD1EB0" w:rsidRDefault="0015281B"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It is the responsibility of the Applicant</w:t>
      </w:r>
      <w:r w:rsidR="007D2798" w:rsidRPr="00FD1EB0">
        <w:rPr>
          <w:rFonts w:ascii="Times New Roman" w:eastAsia="SymbolMT" w:hAnsi="Times New Roman" w:cs="Times New Roman"/>
          <w:color w:val="000000"/>
          <w:sz w:val="24"/>
          <w:szCs w:val="24"/>
        </w:rPr>
        <w:t>s or their</w:t>
      </w:r>
      <w:r w:rsidRPr="00FD1EB0">
        <w:rPr>
          <w:rFonts w:ascii="Times New Roman" w:eastAsia="SymbolMT" w:hAnsi="Times New Roman" w:cs="Times New Roman"/>
          <w:color w:val="000000"/>
          <w:sz w:val="24"/>
          <w:szCs w:val="24"/>
        </w:rPr>
        <w:t xml:space="preserve"> representative to verify and abide by Yavapai</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County building requirements for maximum heights. In the event of a conflict between Yavapai</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County and </w:t>
      </w:r>
      <w:r w:rsidR="009A0317">
        <w:rPr>
          <w:rFonts w:ascii="Times New Roman" w:eastAsia="SymbolMT" w:hAnsi="Times New Roman" w:cs="Times New Roman"/>
          <w:color w:val="000000"/>
          <w:sz w:val="24"/>
          <w:szCs w:val="24"/>
        </w:rPr>
        <w:t>LVRE</w:t>
      </w:r>
      <w:r w:rsidRPr="00FD1EB0">
        <w:rPr>
          <w:rFonts w:ascii="Times New Roman" w:eastAsia="SymbolMT" w:hAnsi="Times New Roman" w:cs="Times New Roman"/>
          <w:color w:val="000000"/>
          <w:sz w:val="24"/>
          <w:szCs w:val="24"/>
        </w:rPr>
        <w:t xml:space="preserve"> requirements, the stricter shall take precedence.</w:t>
      </w:r>
    </w:p>
    <w:p w14:paraId="5C33A929" w14:textId="1A9C305C" w:rsidR="0015281B" w:rsidRPr="00FD1EB0" w:rsidRDefault="0015281B" w:rsidP="00D912E5">
      <w:pPr>
        <w:pStyle w:val="ListParagraph"/>
        <w:numPr>
          <w:ilvl w:val="0"/>
          <w:numId w:val="7"/>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The height permitted on structures other than residential shall be generally consistent with these</w:t>
      </w:r>
      <w:r w:rsidR="00BE7A8A"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limitations and shall be determined on a </w:t>
      </w:r>
      <w:r w:rsidR="00BE7A8A" w:rsidRPr="00FD1EB0">
        <w:rPr>
          <w:rFonts w:ascii="Times New Roman" w:eastAsia="SymbolMT" w:hAnsi="Times New Roman" w:cs="Times New Roman"/>
          <w:color w:val="000000"/>
          <w:sz w:val="24"/>
          <w:szCs w:val="24"/>
        </w:rPr>
        <w:t>case-by-case</w:t>
      </w:r>
      <w:r w:rsidRPr="00FD1EB0">
        <w:rPr>
          <w:rFonts w:ascii="Times New Roman" w:eastAsia="SymbolMT" w:hAnsi="Times New Roman" w:cs="Times New Roman"/>
          <w:color w:val="000000"/>
          <w:sz w:val="24"/>
          <w:szCs w:val="24"/>
        </w:rPr>
        <w:t xml:space="preserve"> basis.</w:t>
      </w:r>
    </w:p>
    <w:p w14:paraId="453A13EF" w14:textId="77777777" w:rsidR="00BE7A8A" w:rsidRPr="00FD1EB0" w:rsidRDefault="00BE7A8A" w:rsidP="000B5A99">
      <w:pPr>
        <w:autoSpaceDE w:val="0"/>
        <w:autoSpaceDN w:val="0"/>
        <w:adjustRightInd w:val="0"/>
        <w:spacing w:after="0" w:line="276" w:lineRule="auto"/>
        <w:rPr>
          <w:rFonts w:ascii="Times New Roman" w:eastAsia="SymbolMT" w:hAnsi="Times New Roman" w:cs="Times New Roman"/>
          <w:color w:val="000000"/>
          <w:sz w:val="24"/>
          <w:szCs w:val="24"/>
        </w:rPr>
      </w:pPr>
    </w:p>
    <w:p w14:paraId="44ED68FB" w14:textId="2CCC08B7" w:rsidR="0015281B" w:rsidRPr="003215AA" w:rsidRDefault="0015281B" w:rsidP="003215AA">
      <w:pPr>
        <w:autoSpaceDE w:val="0"/>
        <w:autoSpaceDN w:val="0"/>
        <w:adjustRightInd w:val="0"/>
        <w:spacing w:after="0" w:line="240" w:lineRule="auto"/>
        <w:rPr>
          <w:rFonts w:ascii="Times New Roman" w:eastAsia="SymbolMT" w:hAnsi="Times New Roman" w:cs="Times New Roman"/>
          <w:b/>
          <w:bCs/>
          <w:color w:val="000000"/>
          <w:sz w:val="28"/>
          <w:szCs w:val="28"/>
        </w:rPr>
      </w:pPr>
      <w:r w:rsidRPr="003215AA">
        <w:rPr>
          <w:rFonts w:ascii="Times New Roman" w:eastAsia="SymbolMT" w:hAnsi="Times New Roman" w:cs="Times New Roman"/>
          <w:b/>
          <w:bCs/>
          <w:color w:val="000000"/>
          <w:sz w:val="28"/>
          <w:szCs w:val="28"/>
        </w:rPr>
        <w:t>Miscellaneous Items</w:t>
      </w:r>
    </w:p>
    <w:p w14:paraId="2A773178" w14:textId="77777777" w:rsidR="000B5A99" w:rsidRPr="00FD1EB0" w:rsidRDefault="000B5A99" w:rsidP="000B5A99">
      <w:pPr>
        <w:autoSpaceDE w:val="0"/>
        <w:autoSpaceDN w:val="0"/>
        <w:adjustRightInd w:val="0"/>
        <w:spacing w:after="0" w:line="240" w:lineRule="auto"/>
        <w:jc w:val="center"/>
        <w:rPr>
          <w:rFonts w:ascii="Times New Roman" w:eastAsia="SymbolMT" w:hAnsi="Times New Roman" w:cs="Times New Roman"/>
          <w:b/>
          <w:bCs/>
          <w:color w:val="000000"/>
          <w:sz w:val="24"/>
          <w:szCs w:val="24"/>
        </w:rPr>
      </w:pPr>
    </w:p>
    <w:p w14:paraId="735E9BD4" w14:textId="5CC504C8" w:rsidR="0015281B" w:rsidRPr="00FD1EB0" w:rsidRDefault="0015281B" w:rsidP="000B5A99">
      <w:pPr>
        <w:pStyle w:val="ListParagraph"/>
        <w:numPr>
          <w:ilvl w:val="0"/>
          <w:numId w:val="9"/>
        </w:numPr>
        <w:autoSpaceDE w:val="0"/>
        <w:autoSpaceDN w:val="0"/>
        <w:adjustRightInd w:val="0"/>
        <w:spacing w:after="0" w:line="240"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All improvements on parcels shall be of new construction. Modular homes will not be approved</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by the </w:t>
      </w:r>
      <w:r w:rsidR="0033206A">
        <w:rPr>
          <w:rFonts w:ascii="Times New Roman" w:eastAsia="SymbolMT" w:hAnsi="Times New Roman" w:cs="Times New Roman"/>
          <w:sz w:val="24"/>
          <w:szCs w:val="24"/>
        </w:rPr>
        <w:t>DRC.</w:t>
      </w:r>
      <w:r w:rsidR="0033206A" w:rsidRPr="00FD1EB0">
        <w:rPr>
          <w:rFonts w:ascii="Times New Roman" w:eastAsia="SymbolMT" w:hAnsi="Times New Roman" w:cs="Times New Roman"/>
          <w:sz w:val="24"/>
          <w:szCs w:val="24"/>
        </w:rPr>
        <w:t xml:space="preserve"> </w:t>
      </w:r>
      <w:r w:rsidR="00AC4DFB" w:rsidRPr="00FD1EB0">
        <w:rPr>
          <w:rFonts w:ascii="Times New Roman" w:eastAsia="SymbolMT" w:hAnsi="Times New Roman" w:cs="Times New Roman"/>
          <w:sz w:val="24"/>
          <w:szCs w:val="24"/>
        </w:rPr>
        <w:t xml:space="preserve">Metal shipping containers are not approved for building of any type of structure or use on any lot within LVRE. </w:t>
      </w:r>
    </w:p>
    <w:p w14:paraId="5423653E" w14:textId="69C419BB" w:rsidR="0015281B" w:rsidRPr="00FD1EB0" w:rsidRDefault="0015281B" w:rsidP="000B5A99">
      <w:pPr>
        <w:pStyle w:val="ListParagraph"/>
        <w:numPr>
          <w:ilvl w:val="0"/>
          <w:numId w:val="9"/>
        </w:numPr>
        <w:autoSpaceDE w:val="0"/>
        <w:autoSpaceDN w:val="0"/>
        <w:adjustRightInd w:val="0"/>
        <w:spacing w:after="0" w:line="240" w:lineRule="auto"/>
        <w:rPr>
          <w:rFonts w:ascii="Times New Roman" w:eastAsia="SymbolMT" w:hAnsi="Times New Roman" w:cs="Times New Roman"/>
          <w:color w:val="000000"/>
          <w:sz w:val="24"/>
          <w:szCs w:val="24"/>
        </w:rPr>
      </w:pPr>
      <w:r w:rsidRPr="00FD1EB0">
        <w:rPr>
          <w:rFonts w:ascii="Times New Roman" w:eastAsia="SymbolMT" w:hAnsi="Times New Roman" w:cs="Times New Roman"/>
          <w:sz w:val="24"/>
          <w:szCs w:val="24"/>
        </w:rPr>
        <w:t>Mechanical equipment shall be ground mounted and screened from view (no roof mounted A/C</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units). Noise levels and visibility of mechanical areas should be considered when locating and</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color w:val="000000"/>
          <w:sz w:val="24"/>
          <w:szCs w:val="24"/>
        </w:rPr>
        <w:t>designing enclosures for such equipment.</w:t>
      </w:r>
    </w:p>
    <w:p w14:paraId="6CEFE432" w14:textId="1D605CA9" w:rsidR="0015281B" w:rsidRPr="00FD1EB0" w:rsidRDefault="0015281B" w:rsidP="000B5A99">
      <w:pPr>
        <w:pStyle w:val="ListParagraph"/>
        <w:numPr>
          <w:ilvl w:val="0"/>
          <w:numId w:val="9"/>
        </w:numPr>
        <w:autoSpaceDE w:val="0"/>
        <w:autoSpaceDN w:val="0"/>
        <w:adjustRightInd w:val="0"/>
        <w:spacing w:after="0" w:line="240"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Antennae, transformers, and similar equipment should be placed in inconspicuous locations.</w:t>
      </w:r>
    </w:p>
    <w:p w14:paraId="1A3A1691" w14:textId="29A6C570" w:rsidR="0015281B" w:rsidRPr="00FD1EB0" w:rsidRDefault="0015281B" w:rsidP="000B5A99">
      <w:pPr>
        <w:pStyle w:val="ListParagraph"/>
        <w:numPr>
          <w:ilvl w:val="0"/>
          <w:numId w:val="9"/>
        </w:numPr>
        <w:autoSpaceDE w:val="0"/>
        <w:autoSpaceDN w:val="0"/>
        <w:adjustRightInd w:val="0"/>
        <w:spacing w:after="0" w:line="240"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Exterior lighting shall have concealed light sources. Security lighting is allowed, if controlled by</w:t>
      </w:r>
      <w:r w:rsidR="0046578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a motion detector and timer and oriented in a manner as not to result in excessive glare to</w:t>
      </w:r>
      <w:r w:rsidR="0046578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neighboring properties. Sports court lighting must be specifically approved.</w:t>
      </w:r>
    </w:p>
    <w:p w14:paraId="55EE4B42" w14:textId="388C1FCD" w:rsidR="0015281B" w:rsidRPr="00FD1EB0" w:rsidRDefault="0015281B" w:rsidP="000B5A99">
      <w:pPr>
        <w:pStyle w:val="ListParagraph"/>
        <w:numPr>
          <w:ilvl w:val="0"/>
          <w:numId w:val="9"/>
        </w:numPr>
        <w:autoSpaceDE w:val="0"/>
        <w:autoSpaceDN w:val="0"/>
        <w:adjustRightInd w:val="0"/>
        <w:spacing w:after="0" w:line="240" w:lineRule="auto"/>
        <w:rPr>
          <w:rFonts w:ascii="Times New Roman" w:eastAsia="SymbolMT" w:hAnsi="Times New Roman" w:cs="Times New Roman"/>
          <w:sz w:val="24"/>
          <w:szCs w:val="24"/>
        </w:rPr>
      </w:pPr>
      <w:r w:rsidRPr="00FD1EB0">
        <w:rPr>
          <w:rFonts w:ascii="Times New Roman" w:eastAsia="SymbolMT" w:hAnsi="Times New Roman" w:cs="Times New Roman"/>
          <w:color w:val="000000"/>
          <w:sz w:val="24"/>
          <w:szCs w:val="24"/>
        </w:rPr>
        <w:t>Exterior colo</w:t>
      </w:r>
      <w:r w:rsidRPr="00FD1EB0">
        <w:rPr>
          <w:rFonts w:ascii="Times New Roman" w:eastAsia="SymbolMT" w:hAnsi="Times New Roman" w:cs="Times New Roman"/>
          <w:sz w:val="24"/>
          <w:szCs w:val="24"/>
        </w:rPr>
        <w:t xml:space="preserve">rs and materials will be considered by the </w:t>
      </w:r>
      <w:r w:rsidR="00900FE1" w:rsidRPr="00287E05">
        <w:rPr>
          <w:rFonts w:ascii="Times New Roman" w:eastAsia="SymbolMT" w:hAnsi="Times New Roman" w:cs="Times New Roman"/>
          <w:sz w:val="24"/>
          <w:szCs w:val="24"/>
        </w:rPr>
        <w:t>DRC</w:t>
      </w:r>
      <w:r w:rsidR="00900FE1">
        <w:rPr>
          <w:rFonts w:ascii="Times New Roman" w:eastAsia="SymbolMT" w:hAnsi="Times New Roman" w:cs="Times New Roman"/>
          <w:sz w:val="24"/>
          <w:szCs w:val="24"/>
        </w:rPr>
        <w:t xml:space="preserve"> </w:t>
      </w:r>
      <w:r w:rsidR="00900FE1" w:rsidRPr="00FD1EB0">
        <w:rPr>
          <w:rFonts w:ascii="Times New Roman" w:eastAsia="SymbolMT" w:hAnsi="Times New Roman" w:cs="Times New Roman"/>
          <w:sz w:val="24"/>
          <w:szCs w:val="24"/>
        </w:rPr>
        <w:t>in</w:t>
      </w:r>
      <w:r w:rsidRPr="00FD1EB0">
        <w:rPr>
          <w:rFonts w:ascii="Times New Roman" w:eastAsia="SymbolMT" w:hAnsi="Times New Roman" w:cs="Times New Roman"/>
          <w:sz w:val="24"/>
          <w:szCs w:val="24"/>
        </w:rPr>
        <w:t xml:space="preserve"> the</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context of each other and will not be approved individually. The </w:t>
      </w:r>
      <w:r w:rsidR="0033206A">
        <w:rPr>
          <w:rFonts w:ascii="Times New Roman" w:eastAsia="SymbolMT" w:hAnsi="Times New Roman" w:cs="Times New Roman"/>
          <w:sz w:val="24"/>
          <w:szCs w:val="24"/>
        </w:rPr>
        <w:t xml:space="preserve">DRC </w:t>
      </w:r>
      <w:r w:rsidRPr="00FD1EB0">
        <w:rPr>
          <w:rFonts w:ascii="Times New Roman" w:eastAsia="SymbolMT" w:hAnsi="Times New Roman" w:cs="Times New Roman"/>
          <w:sz w:val="24"/>
          <w:szCs w:val="24"/>
        </w:rPr>
        <w:t xml:space="preserve">will grant preliminary approval based on the submitted color board. The </w:t>
      </w:r>
      <w:r w:rsidR="0033206A">
        <w:rPr>
          <w:rFonts w:ascii="Times New Roman" w:eastAsia="SymbolMT" w:hAnsi="Times New Roman" w:cs="Times New Roman"/>
          <w:sz w:val="24"/>
          <w:szCs w:val="24"/>
        </w:rPr>
        <w:t xml:space="preserve">DRC </w:t>
      </w:r>
      <w:r w:rsidRPr="00FD1EB0">
        <w:rPr>
          <w:rFonts w:ascii="Times New Roman" w:eastAsia="SymbolMT" w:hAnsi="Times New Roman" w:cs="Times New Roman"/>
          <w:sz w:val="24"/>
          <w:szCs w:val="24"/>
        </w:rPr>
        <w:t>will not render a decision on such items on a “one-off” basis, but</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rather, will only render a decision if all exterior materials and colors can be evaluated in the</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context of one another.</w:t>
      </w:r>
    </w:p>
    <w:p w14:paraId="267A2456" w14:textId="6BDC057F" w:rsidR="0015281B" w:rsidRPr="00FD1EB0" w:rsidRDefault="0015281B" w:rsidP="000B5A99">
      <w:pPr>
        <w:pStyle w:val="ListParagraph"/>
        <w:numPr>
          <w:ilvl w:val="0"/>
          <w:numId w:val="9"/>
        </w:numPr>
        <w:autoSpaceDE w:val="0"/>
        <w:autoSpaceDN w:val="0"/>
        <w:adjustRightInd w:val="0"/>
        <w:spacing w:after="0" w:line="240"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 xml:space="preserve">Upon receipt of approval from the </w:t>
      </w:r>
      <w:r w:rsidR="0033206A">
        <w:rPr>
          <w:rFonts w:ascii="Times New Roman" w:eastAsia="SymbolMT" w:hAnsi="Times New Roman" w:cs="Times New Roman"/>
          <w:sz w:val="24"/>
          <w:szCs w:val="24"/>
        </w:rPr>
        <w:t xml:space="preserve">DRC </w:t>
      </w:r>
      <w:r w:rsidRPr="00FD1EB0">
        <w:rPr>
          <w:rFonts w:ascii="Times New Roman" w:eastAsia="SymbolMT" w:hAnsi="Times New Roman" w:cs="Times New Roman"/>
          <w:sz w:val="24"/>
          <w:szCs w:val="24"/>
        </w:rPr>
        <w:t>for any construction, installation,</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addition, alteration, repair, change or other work, the </w:t>
      </w:r>
      <w:r w:rsidR="00FA2CAF">
        <w:rPr>
          <w:rFonts w:ascii="Times New Roman" w:eastAsia="SymbolMT" w:hAnsi="Times New Roman" w:cs="Times New Roman"/>
          <w:sz w:val="24"/>
          <w:szCs w:val="24"/>
        </w:rPr>
        <w:t>property</w:t>
      </w:r>
      <w:r w:rsidR="00C50C03">
        <w:rPr>
          <w:rFonts w:ascii="Times New Roman" w:eastAsia="SymbolMT" w:hAnsi="Times New Roman" w:cs="Times New Roman"/>
          <w:sz w:val="24"/>
          <w:szCs w:val="24"/>
        </w:rPr>
        <w:t xml:space="preserve"> owner</w:t>
      </w:r>
      <w:r w:rsidRPr="00FD1EB0">
        <w:rPr>
          <w:rFonts w:ascii="Times New Roman" w:eastAsia="SymbolMT" w:hAnsi="Times New Roman" w:cs="Times New Roman"/>
          <w:sz w:val="24"/>
          <w:szCs w:val="24"/>
        </w:rPr>
        <w:t xml:space="preserve"> who had requested such approval</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shall proceed to perform, construct or make the addition, alteration, repair, change or other work</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approved by the </w:t>
      </w:r>
      <w:r w:rsidR="0033206A">
        <w:rPr>
          <w:rFonts w:ascii="Times New Roman" w:eastAsia="SymbolMT" w:hAnsi="Times New Roman" w:cs="Times New Roman"/>
          <w:sz w:val="24"/>
          <w:szCs w:val="24"/>
        </w:rPr>
        <w:t xml:space="preserve">DRC </w:t>
      </w:r>
      <w:r w:rsidRPr="00FD1EB0">
        <w:rPr>
          <w:rFonts w:ascii="Times New Roman" w:eastAsia="SymbolMT" w:hAnsi="Times New Roman" w:cs="Times New Roman"/>
          <w:sz w:val="24"/>
          <w:szCs w:val="24"/>
        </w:rPr>
        <w:t>as soon as practicable and shall diligently pursue</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such work so that it is completed as soon as reasonably practicable and within such time as may</w:t>
      </w:r>
      <w:r w:rsidR="0046578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be prescribed by the </w:t>
      </w:r>
      <w:r w:rsidR="0033206A" w:rsidRPr="00287E05">
        <w:rPr>
          <w:rFonts w:ascii="Times New Roman" w:eastAsia="SymbolMT" w:hAnsi="Times New Roman" w:cs="Times New Roman"/>
          <w:sz w:val="24"/>
          <w:szCs w:val="24"/>
        </w:rPr>
        <w:t>DRC</w:t>
      </w:r>
      <w:r w:rsidRPr="0033206A">
        <w:rPr>
          <w:rFonts w:ascii="Times New Roman" w:eastAsia="SymbolMT" w:hAnsi="Times New Roman" w:cs="Times New Roman"/>
          <w:sz w:val="24"/>
          <w:szCs w:val="24"/>
        </w:rPr>
        <w:t>.</w:t>
      </w:r>
    </w:p>
    <w:p w14:paraId="4494101C" w14:textId="77777777" w:rsidR="00DB1108" w:rsidRPr="00FD1EB0" w:rsidRDefault="00DB1108" w:rsidP="00DB1108">
      <w:pPr>
        <w:autoSpaceDE w:val="0"/>
        <w:autoSpaceDN w:val="0"/>
        <w:adjustRightInd w:val="0"/>
        <w:spacing w:after="0" w:line="240" w:lineRule="auto"/>
        <w:rPr>
          <w:rFonts w:ascii="Times New Roman" w:eastAsia="SymbolMT" w:hAnsi="Times New Roman" w:cs="Times New Roman"/>
          <w:color w:val="FF3333"/>
          <w:sz w:val="24"/>
          <w:szCs w:val="24"/>
        </w:rPr>
      </w:pPr>
    </w:p>
    <w:p w14:paraId="7A08664F" w14:textId="77777777" w:rsidR="007C3B74" w:rsidRDefault="007C3B74">
      <w:pPr>
        <w:rPr>
          <w:rFonts w:ascii="Times New Roman" w:eastAsia="SymbolMT" w:hAnsi="Times New Roman" w:cs="Times New Roman"/>
          <w:b/>
          <w:bCs/>
          <w:color w:val="000000"/>
          <w:sz w:val="40"/>
          <w:szCs w:val="40"/>
        </w:rPr>
      </w:pPr>
      <w:r>
        <w:rPr>
          <w:rFonts w:ascii="Times New Roman" w:eastAsia="SymbolMT" w:hAnsi="Times New Roman" w:cs="Times New Roman"/>
          <w:b/>
          <w:bCs/>
          <w:color w:val="000000"/>
          <w:sz w:val="40"/>
          <w:szCs w:val="40"/>
        </w:rPr>
        <w:br w:type="page"/>
      </w:r>
    </w:p>
    <w:p w14:paraId="36D0C744" w14:textId="29C15C8D" w:rsidR="0015281B" w:rsidRPr="003215AA" w:rsidRDefault="00033D4B" w:rsidP="00033D4B">
      <w:pPr>
        <w:autoSpaceDE w:val="0"/>
        <w:autoSpaceDN w:val="0"/>
        <w:adjustRightInd w:val="0"/>
        <w:spacing w:after="0" w:line="240" w:lineRule="auto"/>
        <w:jc w:val="center"/>
        <w:rPr>
          <w:rFonts w:ascii="Times New Roman" w:eastAsia="SymbolMT" w:hAnsi="Times New Roman" w:cs="Times New Roman"/>
          <w:b/>
          <w:bCs/>
          <w:color w:val="000000"/>
          <w:sz w:val="40"/>
          <w:szCs w:val="40"/>
        </w:rPr>
      </w:pPr>
      <w:r>
        <w:rPr>
          <w:rFonts w:ascii="Times New Roman" w:eastAsia="SymbolMT" w:hAnsi="Times New Roman" w:cs="Times New Roman"/>
          <w:b/>
          <w:bCs/>
          <w:color w:val="000000"/>
          <w:sz w:val="40"/>
          <w:szCs w:val="40"/>
        </w:rPr>
        <w:lastRenderedPageBreak/>
        <w:t>Site Development Code</w:t>
      </w:r>
    </w:p>
    <w:p w14:paraId="1F5A282D" w14:textId="77777777" w:rsidR="00DB1108" w:rsidRPr="00FD1EB0" w:rsidRDefault="00DB1108" w:rsidP="00DB1108">
      <w:pPr>
        <w:autoSpaceDE w:val="0"/>
        <w:autoSpaceDN w:val="0"/>
        <w:adjustRightInd w:val="0"/>
        <w:spacing w:after="0" w:line="240" w:lineRule="auto"/>
        <w:jc w:val="center"/>
        <w:rPr>
          <w:rFonts w:ascii="Times New Roman" w:eastAsia="SymbolMT" w:hAnsi="Times New Roman" w:cs="Times New Roman"/>
          <w:b/>
          <w:bCs/>
          <w:color w:val="000000"/>
          <w:sz w:val="24"/>
          <w:szCs w:val="24"/>
        </w:rPr>
      </w:pPr>
    </w:p>
    <w:p w14:paraId="25C05580" w14:textId="0B169100" w:rsidR="0015281B" w:rsidRPr="00FD1EB0" w:rsidRDefault="0015281B" w:rsidP="0015281B">
      <w:pPr>
        <w:autoSpaceDE w:val="0"/>
        <w:autoSpaceDN w:val="0"/>
        <w:adjustRightInd w:val="0"/>
        <w:spacing w:after="0" w:line="240"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The site Development Code serves as a guide to ensure that improvements blend with the natural ranch</w:t>
      </w:r>
      <w:r w:rsidR="003215AA">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landforms, topography, and drainage patterns, both aesthetically and functionally. The variety of</w:t>
      </w:r>
      <w:r w:rsidR="00B55A04"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landforms and topography in </w:t>
      </w:r>
      <w:r w:rsidR="002B73B3">
        <w:rPr>
          <w:rFonts w:ascii="Times New Roman" w:eastAsia="SymbolMT" w:hAnsi="Times New Roman" w:cs="Times New Roman"/>
          <w:color w:val="000000"/>
          <w:sz w:val="24"/>
          <w:szCs w:val="24"/>
        </w:rPr>
        <w:t>LVRE</w:t>
      </w:r>
      <w:r w:rsidRPr="00FD1EB0">
        <w:rPr>
          <w:rFonts w:ascii="Times New Roman" w:eastAsia="SymbolMT" w:hAnsi="Times New Roman" w:cs="Times New Roman"/>
          <w:color w:val="000000"/>
          <w:sz w:val="24"/>
          <w:szCs w:val="24"/>
        </w:rPr>
        <w:t xml:space="preserve"> requires sensitively different site development for</w:t>
      </w:r>
      <w:r w:rsidR="003215AA">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each parcel.</w:t>
      </w:r>
    </w:p>
    <w:p w14:paraId="1C950DD8" w14:textId="77777777" w:rsidR="00B55A04" w:rsidRPr="00FD1EB0" w:rsidRDefault="00B55A04" w:rsidP="0015281B">
      <w:pPr>
        <w:autoSpaceDE w:val="0"/>
        <w:autoSpaceDN w:val="0"/>
        <w:adjustRightInd w:val="0"/>
        <w:spacing w:after="0" w:line="240" w:lineRule="auto"/>
        <w:rPr>
          <w:rFonts w:ascii="Times New Roman" w:eastAsia="SymbolMT" w:hAnsi="Times New Roman" w:cs="Times New Roman"/>
          <w:color w:val="000000"/>
          <w:sz w:val="24"/>
          <w:szCs w:val="24"/>
        </w:rPr>
      </w:pPr>
    </w:p>
    <w:p w14:paraId="5E9CD106" w14:textId="1D40EB9E" w:rsidR="0015281B" w:rsidRPr="003215AA" w:rsidRDefault="0015281B" w:rsidP="003215AA">
      <w:pPr>
        <w:autoSpaceDE w:val="0"/>
        <w:autoSpaceDN w:val="0"/>
        <w:adjustRightInd w:val="0"/>
        <w:spacing w:after="0" w:line="240" w:lineRule="auto"/>
        <w:rPr>
          <w:rFonts w:ascii="Times New Roman" w:eastAsia="SymbolMT" w:hAnsi="Times New Roman" w:cs="Times New Roman"/>
          <w:b/>
          <w:bCs/>
          <w:color w:val="000000"/>
          <w:sz w:val="28"/>
          <w:szCs w:val="28"/>
        </w:rPr>
      </w:pPr>
      <w:r w:rsidRPr="003215AA">
        <w:rPr>
          <w:rFonts w:ascii="Times New Roman" w:eastAsia="SymbolMT" w:hAnsi="Times New Roman" w:cs="Times New Roman"/>
          <w:b/>
          <w:bCs/>
          <w:color w:val="000000"/>
          <w:sz w:val="28"/>
          <w:szCs w:val="28"/>
        </w:rPr>
        <w:t>Disturbed Area</w:t>
      </w:r>
    </w:p>
    <w:p w14:paraId="5E9BBF33" w14:textId="77777777" w:rsidR="00B55A04" w:rsidRPr="00FD1EB0" w:rsidRDefault="00B55A04" w:rsidP="00B55A04">
      <w:pPr>
        <w:autoSpaceDE w:val="0"/>
        <w:autoSpaceDN w:val="0"/>
        <w:adjustRightInd w:val="0"/>
        <w:spacing w:after="0" w:line="240" w:lineRule="auto"/>
        <w:jc w:val="center"/>
        <w:rPr>
          <w:rFonts w:ascii="Times New Roman" w:eastAsia="SymbolMT" w:hAnsi="Times New Roman" w:cs="Times New Roman"/>
          <w:b/>
          <w:bCs/>
          <w:color w:val="000000"/>
          <w:sz w:val="24"/>
          <w:szCs w:val="24"/>
        </w:rPr>
      </w:pPr>
    </w:p>
    <w:p w14:paraId="17748F49" w14:textId="1D40109B" w:rsidR="0015281B" w:rsidRPr="00FD1EB0" w:rsidRDefault="0015281B" w:rsidP="00B55A04">
      <w:pPr>
        <w:pStyle w:val="ListParagraph"/>
        <w:numPr>
          <w:ilvl w:val="0"/>
          <w:numId w:val="10"/>
        </w:numPr>
        <w:autoSpaceDE w:val="0"/>
        <w:autoSpaceDN w:val="0"/>
        <w:adjustRightInd w:val="0"/>
        <w:spacing w:after="0" w:line="276"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 xml:space="preserve">The applicant shall submit to the </w:t>
      </w:r>
      <w:r w:rsidR="0033206A">
        <w:rPr>
          <w:rFonts w:ascii="Times New Roman" w:eastAsia="SymbolMT" w:hAnsi="Times New Roman" w:cs="Times New Roman"/>
          <w:sz w:val="24"/>
          <w:szCs w:val="24"/>
        </w:rPr>
        <w:t xml:space="preserve">DRC </w:t>
      </w:r>
      <w:r w:rsidRPr="00FD1EB0">
        <w:rPr>
          <w:rFonts w:ascii="Times New Roman" w:eastAsia="SymbolMT" w:hAnsi="Times New Roman" w:cs="Times New Roman"/>
          <w:sz w:val="24"/>
          <w:szCs w:val="24"/>
        </w:rPr>
        <w:t>the area of the parcel proposed</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for improvements including homes, garages, site walls, parking areas, patios, gazebos, guest</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homes, barns, arenas, gardens, yards, pools, water features, fireplaces, embellished landscaping,</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drainage improvements, clearing/grading, driveways, etc. The proposed plan shall clearly</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indicate which areas of the parcel are to be disturbed and which areas are to remain undisturbed.</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The </w:t>
      </w:r>
      <w:r w:rsidR="0033206A">
        <w:rPr>
          <w:rFonts w:ascii="Times New Roman" w:eastAsia="SymbolMT" w:hAnsi="Times New Roman" w:cs="Times New Roman"/>
          <w:sz w:val="24"/>
          <w:szCs w:val="24"/>
        </w:rPr>
        <w:t xml:space="preserve">DRC </w:t>
      </w:r>
      <w:r w:rsidRPr="00FD1EB0">
        <w:rPr>
          <w:rFonts w:ascii="Times New Roman" w:eastAsia="SymbolMT" w:hAnsi="Times New Roman" w:cs="Times New Roman"/>
          <w:sz w:val="24"/>
          <w:szCs w:val="24"/>
        </w:rPr>
        <w:t>may require the applicant to stake</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the proposed disturbed area for field inspection.</w:t>
      </w:r>
    </w:p>
    <w:p w14:paraId="50E70651" w14:textId="316D6649" w:rsidR="0015281B" w:rsidRPr="00FD1EB0" w:rsidRDefault="0015281B" w:rsidP="00B55A04">
      <w:pPr>
        <w:pStyle w:val="ListParagraph"/>
        <w:numPr>
          <w:ilvl w:val="0"/>
          <w:numId w:val="10"/>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The proposed disturbed area should be designed to accommodate the contemplated improvements</w:t>
      </w:r>
      <w:r w:rsidR="00B55A04"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and preserve natural site features and drainage patterns. The </w:t>
      </w:r>
      <w:r w:rsidR="0033206A">
        <w:rPr>
          <w:rFonts w:ascii="Times New Roman" w:eastAsia="SymbolMT" w:hAnsi="Times New Roman" w:cs="Times New Roman"/>
          <w:sz w:val="24"/>
          <w:szCs w:val="24"/>
        </w:rPr>
        <w:t>DRC</w:t>
      </w:r>
      <w:r w:rsidRPr="00FD1EB0">
        <w:rPr>
          <w:rFonts w:ascii="Times New Roman" w:eastAsia="SymbolMT" w:hAnsi="Times New Roman" w:cs="Times New Roman"/>
          <w:sz w:val="24"/>
          <w:szCs w:val="24"/>
        </w:rPr>
        <w:t xml:space="preserve"> will, upon review of the applicant’s submission, determine an approved</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disturbed area for the proposed parcel development. The area outside of the approved disturbed</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area shall not be altered unless approved by the </w:t>
      </w:r>
      <w:r w:rsidR="0033206A">
        <w:rPr>
          <w:rFonts w:ascii="Times New Roman" w:eastAsia="SymbolMT" w:hAnsi="Times New Roman" w:cs="Times New Roman"/>
          <w:sz w:val="24"/>
          <w:szCs w:val="24"/>
        </w:rPr>
        <w:t>DRC</w:t>
      </w:r>
      <w:r w:rsidRPr="00FD1EB0">
        <w:rPr>
          <w:rFonts w:ascii="Times New Roman" w:eastAsia="SymbolMT" w:hAnsi="Times New Roman" w:cs="Times New Roman"/>
          <w:sz w:val="24"/>
          <w:szCs w:val="24"/>
        </w:rPr>
        <w:t xml:space="preserve">. Removal or alteration </w:t>
      </w:r>
      <w:r w:rsidRPr="00FD1EB0">
        <w:rPr>
          <w:rFonts w:ascii="Times New Roman" w:eastAsia="SymbolMT" w:hAnsi="Times New Roman" w:cs="Times New Roman"/>
          <w:color w:val="000000"/>
          <w:sz w:val="24"/>
          <w:szCs w:val="24"/>
        </w:rPr>
        <w:t>of vegetation outside of the approved disturbed area to create</w:t>
      </w:r>
      <w:r w:rsidR="00B55A04"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view corridors is prohibited.</w:t>
      </w:r>
    </w:p>
    <w:p w14:paraId="37C6FEA9" w14:textId="74CD20A3" w:rsidR="0015281B" w:rsidRPr="00FD1EB0" w:rsidRDefault="00790B15" w:rsidP="00B55A04">
      <w:pPr>
        <w:pStyle w:val="ListParagraph"/>
        <w:numPr>
          <w:ilvl w:val="0"/>
          <w:numId w:val="10"/>
        </w:numPr>
        <w:autoSpaceDE w:val="0"/>
        <w:autoSpaceDN w:val="0"/>
        <w:adjustRightInd w:val="0"/>
        <w:spacing w:after="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Unless otherwise approved by the DRC as provided herein, t</w:t>
      </w:r>
      <w:r w:rsidR="0015281B" w:rsidRPr="00FD1EB0">
        <w:rPr>
          <w:rFonts w:ascii="Times New Roman" w:eastAsia="SymbolMT" w:hAnsi="Times New Roman" w:cs="Times New Roman"/>
          <w:sz w:val="24"/>
          <w:szCs w:val="24"/>
        </w:rPr>
        <w:t>he maximum disturbed vegetation, trees, brush, and grassland is to be no more than 20% of the</w:t>
      </w:r>
      <w:r w:rsidR="00B55A04" w:rsidRPr="00FD1EB0">
        <w:rPr>
          <w:rFonts w:ascii="Times New Roman" w:eastAsia="SymbolMT" w:hAnsi="Times New Roman" w:cs="Times New Roman"/>
          <w:sz w:val="24"/>
          <w:szCs w:val="24"/>
        </w:rPr>
        <w:t xml:space="preserve"> </w:t>
      </w:r>
      <w:r w:rsidR="0015281B" w:rsidRPr="00FD1EB0">
        <w:rPr>
          <w:rFonts w:ascii="Times New Roman" w:eastAsia="SymbolMT" w:hAnsi="Times New Roman" w:cs="Times New Roman"/>
          <w:sz w:val="24"/>
          <w:szCs w:val="24"/>
        </w:rPr>
        <w:t>parcel size.</w:t>
      </w:r>
    </w:p>
    <w:p w14:paraId="5BC8E55E" w14:textId="70C001FF" w:rsidR="0015281B" w:rsidRPr="00FD1EB0" w:rsidRDefault="0015281B" w:rsidP="00B55A04">
      <w:pPr>
        <w:pStyle w:val="ListParagraph"/>
        <w:numPr>
          <w:ilvl w:val="0"/>
          <w:numId w:val="10"/>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Temporary modifications to the non-disturbed area may be granted at the discretion of the </w:t>
      </w:r>
      <w:r w:rsidR="0033206A">
        <w:rPr>
          <w:rFonts w:ascii="Times New Roman" w:eastAsia="SymbolMT" w:hAnsi="Times New Roman" w:cs="Times New Roman"/>
          <w:sz w:val="24"/>
          <w:szCs w:val="24"/>
        </w:rPr>
        <w:t xml:space="preserve">DRC </w:t>
      </w:r>
      <w:r w:rsidRPr="00FD1EB0">
        <w:rPr>
          <w:rFonts w:ascii="Times New Roman" w:eastAsia="SymbolMT" w:hAnsi="Times New Roman" w:cs="Times New Roman"/>
          <w:sz w:val="24"/>
          <w:szCs w:val="24"/>
        </w:rPr>
        <w:t>for construction and temporary access purposes, as well as for minor</w:t>
      </w:r>
      <w:r w:rsidR="00B55A04"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color w:val="000000"/>
          <w:sz w:val="24"/>
          <w:szCs w:val="24"/>
        </w:rPr>
        <w:t>grading and drainage requirements. These areas must be restored to approximate the natural</w:t>
      </w:r>
      <w:r w:rsidR="00B55A04"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topography and planted with native vegetation of appropriate types and densities. When</w:t>
      </w:r>
      <w:r w:rsidR="00B55A04"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calculating for design review, these temporary areas do not need to be included in the disturbed</w:t>
      </w:r>
      <w:r w:rsidR="00B55A04" w:rsidRPr="00FD1EB0">
        <w:rPr>
          <w:rFonts w:ascii="Times New Roman" w:eastAsia="SymbolMT" w:hAnsi="Times New Roman" w:cs="Times New Roman"/>
          <w:color w:val="000000"/>
          <w:sz w:val="24"/>
          <w:szCs w:val="24"/>
        </w:rPr>
        <w:t xml:space="preserve"> </w:t>
      </w:r>
      <w:r w:rsidR="005C2BEE" w:rsidRPr="00FD1EB0">
        <w:rPr>
          <w:rFonts w:ascii="Times New Roman" w:eastAsia="SymbolMT" w:hAnsi="Times New Roman" w:cs="Times New Roman"/>
          <w:color w:val="000000"/>
          <w:sz w:val="24"/>
          <w:szCs w:val="24"/>
        </w:rPr>
        <w:t>area but</w:t>
      </w:r>
      <w:r w:rsidRPr="00FD1EB0">
        <w:rPr>
          <w:rFonts w:ascii="Times New Roman" w:eastAsia="SymbolMT" w:hAnsi="Times New Roman" w:cs="Times New Roman"/>
          <w:color w:val="000000"/>
          <w:sz w:val="24"/>
          <w:szCs w:val="24"/>
        </w:rPr>
        <w:t xml:space="preserve"> should however be indicated in the exhibits.</w:t>
      </w:r>
    </w:p>
    <w:p w14:paraId="42F262D3" w14:textId="77777777" w:rsidR="00B55A04" w:rsidRPr="00FD1EB0" w:rsidRDefault="00B55A04" w:rsidP="00B55A04">
      <w:pPr>
        <w:autoSpaceDE w:val="0"/>
        <w:autoSpaceDN w:val="0"/>
        <w:adjustRightInd w:val="0"/>
        <w:spacing w:after="0" w:line="276" w:lineRule="auto"/>
        <w:ind w:left="360"/>
        <w:rPr>
          <w:rFonts w:ascii="Times New Roman" w:eastAsia="SymbolMT" w:hAnsi="Times New Roman" w:cs="Times New Roman"/>
          <w:color w:val="000000"/>
          <w:sz w:val="24"/>
          <w:szCs w:val="24"/>
        </w:rPr>
      </w:pPr>
    </w:p>
    <w:p w14:paraId="451433F2" w14:textId="74809822" w:rsidR="0015281B" w:rsidRPr="003215AA" w:rsidRDefault="0015281B" w:rsidP="007C3B74">
      <w:pPr>
        <w:autoSpaceDE w:val="0"/>
        <w:autoSpaceDN w:val="0"/>
        <w:adjustRightInd w:val="0"/>
        <w:spacing w:after="0" w:line="276" w:lineRule="auto"/>
        <w:rPr>
          <w:rFonts w:ascii="Times New Roman" w:eastAsia="SymbolMT" w:hAnsi="Times New Roman" w:cs="Times New Roman"/>
          <w:b/>
          <w:bCs/>
          <w:color w:val="000000"/>
          <w:sz w:val="28"/>
          <w:szCs w:val="28"/>
        </w:rPr>
      </w:pPr>
      <w:r w:rsidRPr="003215AA">
        <w:rPr>
          <w:rFonts w:ascii="Times New Roman" w:eastAsia="SymbolMT" w:hAnsi="Times New Roman" w:cs="Times New Roman"/>
          <w:b/>
          <w:bCs/>
          <w:color w:val="000000"/>
          <w:sz w:val="28"/>
          <w:szCs w:val="28"/>
        </w:rPr>
        <w:t>Driveways</w:t>
      </w:r>
    </w:p>
    <w:p w14:paraId="04594E9C" w14:textId="77777777" w:rsidR="00B55A04" w:rsidRPr="00FD1EB0" w:rsidRDefault="00B55A04" w:rsidP="00B55A04">
      <w:pPr>
        <w:autoSpaceDE w:val="0"/>
        <w:autoSpaceDN w:val="0"/>
        <w:adjustRightInd w:val="0"/>
        <w:spacing w:after="0" w:line="276" w:lineRule="auto"/>
        <w:ind w:left="360"/>
        <w:jc w:val="center"/>
        <w:rPr>
          <w:rFonts w:ascii="Times New Roman" w:eastAsia="SymbolMT" w:hAnsi="Times New Roman" w:cs="Times New Roman"/>
          <w:b/>
          <w:bCs/>
          <w:color w:val="000000"/>
          <w:sz w:val="24"/>
          <w:szCs w:val="24"/>
        </w:rPr>
      </w:pPr>
    </w:p>
    <w:p w14:paraId="021DE0AF" w14:textId="1869C3F0" w:rsidR="0015281B" w:rsidRPr="00FD1EB0" w:rsidRDefault="0015281B" w:rsidP="0032212B">
      <w:pPr>
        <w:pStyle w:val="ListParagraph"/>
        <w:numPr>
          <w:ilvl w:val="0"/>
          <w:numId w:val="10"/>
        </w:numPr>
        <w:autoSpaceDE w:val="0"/>
        <w:autoSpaceDN w:val="0"/>
        <w:adjustRightInd w:val="0"/>
        <w:spacing w:after="0" w:line="276" w:lineRule="auto"/>
        <w:rPr>
          <w:rFonts w:ascii="Times New Roman" w:eastAsia="SymbolMT" w:hAnsi="Times New Roman" w:cs="Times New Roman"/>
          <w:color w:val="FF3333"/>
          <w:sz w:val="24"/>
          <w:szCs w:val="24"/>
        </w:rPr>
      </w:pPr>
      <w:r w:rsidRPr="00FD1EB0">
        <w:rPr>
          <w:rFonts w:ascii="Times New Roman" w:eastAsia="SymbolMT" w:hAnsi="Times New Roman" w:cs="Times New Roman"/>
          <w:sz w:val="24"/>
          <w:szCs w:val="24"/>
        </w:rPr>
        <w:t>Prior to the start of construction, an approved driveway apron of asphalt or concrete must be</w:t>
      </w:r>
      <w:r w:rsidR="0032212B"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completed to protect the integrity of the </w:t>
      </w:r>
      <w:r w:rsidR="00900FE1">
        <w:rPr>
          <w:rFonts w:ascii="Times New Roman" w:eastAsia="SymbolMT" w:hAnsi="Times New Roman" w:cs="Times New Roman"/>
          <w:sz w:val="24"/>
          <w:szCs w:val="24"/>
        </w:rPr>
        <w:t xml:space="preserve">LVRE </w:t>
      </w:r>
      <w:r w:rsidR="00900FE1" w:rsidRPr="00FD1EB0">
        <w:rPr>
          <w:rFonts w:ascii="Times New Roman" w:eastAsia="SymbolMT" w:hAnsi="Times New Roman" w:cs="Times New Roman"/>
          <w:sz w:val="24"/>
          <w:szCs w:val="24"/>
        </w:rPr>
        <w:t>roads</w:t>
      </w:r>
      <w:r w:rsidRPr="00FD1EB0">
        <w:rPr>
          <w:rFonts w:ascii="Times New Roman" w:eastAsia="SymbolMT" w:hAnsi="Times New Roman" w:cs="Times New Roman"/>
          <w:sz w:val="24"/>
          <w:szCs w:val="24"/>
        </w:rPr>
        <w:t>. The apron shall be a</w:t>
      </w:r>
      <w:r w:rsidR="0032212B"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minimum of 16' wide at the road, with a minimum depth of 8' as measured from the edge of the</w:t>
      </w:r>
      <w:r w:rsidR="0032212B"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road</w:t>
      </w:r>
      <w:r w:rsidRPr="00FD1EB0">
        <w:rPr>
          <w:rFonts w:ascii="Times New Roman" w:eastAsia="SymbolMT" w:hAnsi="Times New Roman" w:cs="Times New Roman"/>
          <w:color w:val="FF3333"/>
          <w:sz w:val="24"/>
          <w:szCs w:val="24"/>
        </w:rPr>
        <w:t>.</w:t>
      </w:r>
    </w:p>
    <w:p w14:paraId="16D121ED" w14:textId="0E0DDE9D" w:rsidR="0015281B" w:rsidRPr="00FD1EB0" w:rsidRDefault="0015281B" w:rsidP="0032212B">
      <w:pPr>
        <w:pStyle w:val="ListParagraph"/>
        <w:numPr>
          <w:ilvl w:val="0"/>
          <w:numId w:val="10"/>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The Applicant shall propose the location of the driveway in the overall context of the site</w:t>
      </w:r>
      <w:r w:rsidR="0032212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improvements and natural features.</w:t>
      </w:r>
    </w:p>
    <w:p w14:paraId="5137FBD4" w14:textId="1335ED00" w:rsidR="0015281B" w:rsidRPr="002C2206" w:rsidRDefault="0015281B" w:rsidP="0032212B">
      <w:pPr>
        <w:pStyle w:val="ListParagraph"/>
        <w:numPr>
          <w:ilvl w:val="0"/>
          <w:numId w:val="10"/>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For each parcel, the number of driveways should be kept to a </w:t>
      </w:r>
      <w:r w:rsidR="00C23E58" w:rsidRPr="00FD1EB0">
        <w:rPr>
          <w:rFonts w:ascii="Times New Roman" w:eastAsia="SymbolMT" w:hAnsi="Times New Roman" w:cs="Times New Roman"/>
          <w:color w:val="000000"/>
          <w:sz w:val="24"/>
          <w:szCs w:val="24"/>
        </w:rPr>
        <w:t>minimum and</w:t>
      </w:r>
      <w:r w:rsidRPr="00FD1EB0">
        <w:rPr>
          <w:rFonts w:ascii="Times New Roman" w:eastAsia="SymbolMT" w:hAnsi="Times New Roman" w:cs="Times New Roman"/>
          <w:color w:val="000000"/>
          <w:sz w:val="24"/>
          <w:szCs w:val="24"/>
        </w:rPr>
        <w:t xml:space="preserve"> must be approved by</w:t>
      </w:r>
      <w:r w:rsidR="0032212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the </w:t>
      </w:r>
      <w:r w:rsidR="0033206A" w:rsidRPr="00FD222F">
        <w:rPr>
          <w:rFonts w:ascii="Times New Roman" w:eastAsia="SymbolMT" w:hAnsi="Times New Roman" w:cs="Times New Roman"/>
          <w:color w:val="000000"/>
          <w:sz w:val="24"/>
          <w:szCs w:val="24"/>
        </w:rPr>
        <w:t>DRC</w:t>
      </w:r>
      <w:r w:rsidRPr="002C2206">
        <w:rPr>
          <w:rFonts w:ascii="Times New Roman" w:eastAsia="SymbolMT" w:hAnsi="Times New Roman" w:cs="Times New Roman"/>
          <w:color w:val="000000"/>
          <w:sz w:val="24"/>
          <w:szCs w:val="24"/>
        </w:rPr>
        <w:t xml:space="preserve">. </w:t>
      </w:r>
    </w:p>
    <w:p w14:paraId="2C101A84" w14:textId="4A81DB41" w:rsidR="0015281B" w:rsidRPr="00FD1EB0" w:rsidRDefault="0015281B" w:rsidP="0032212B">
      <w:pPr>
        <w:pStyle w:val="ListParagraph"/>
        <w:numPr>
          <w:ilvl w:val="0"/>
          <w:numId w:val="10"/>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Driveways should intersect the</w:t>
      </w:r>
      <w:r w:rsidR="0032212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roadway at an approximate right </w:t>
      </w:r>
      <w:r w:rsidR="00C23E58" w:rsidRPr="00FD1EB0">
        <w:rPr>
          <w:rFonts w:ascii="Times New Roman" w:eastAsia="SymbolMT" w:hAnsi="Times New Roman" w:cs="Times New Roman"/>
          <w:color w:val="000000"/>
          <w:sz w:val="24"/>
          <w:szCs w:val="24"/>
        </w:rPr>
        <w:t>angle</w:t>
      </w:r>
      <w:r w:rsidR="007C3B74">
        <w:rPr>
          <w:rFonts w:ascii="Times New Roman" w:eastAsia="SymbolMT" w:hAnsi="Times New Roman" w:cs="Times New Roman"/>
          <w:color w:val="000000"/>
          <w:sz w:val="24"/>
          <w:szCs w:val="24"/>
        </w:rPr>
        <w:t xml:space="preserve"> and</w:t>
      </w:r>
      <w:r w:rsidRPr="00FD1EB0">
        <w:rPr>
          <w:rFonts w:ascii="Times New Roman" w:eastAsia="SymbolMT" w:hAnsi="Times New Roman" w:cs="Times New Roman"/>
          <w:color w:val="000000"/>
          <w:sz w:val="24"/>
          <w:szCs w:val="24"/>
        </w:rPr>
        <w:t xml:space="preserve"> be flared at the intersection</w:t>
      </w:r>
      <w:r w:rsidR="00A76406" w:rsidRPr="00FD1EB0">
        <w:rPr>
          <w:rFonts w:ascii="Times New Roman" w:eastAsia="SymbolMT" w:hAnsi="Times New Roman" w:cs="Times New Roman"/>
          <w:color w:val="000000"/>
          <w:sz w:val="24"/>
          <w:szCs w:val="24"/>
        </w:rPr>
        <w:t>.</w:t>
      </w:r>
      <w:r w:rsidRPr="00FD1EB0">
        <w:rPr>
          <w:rFonts w:ascii="Times New Roman" w:eastAsia="SymbolMT" w:hAnsi="Times New Roman" w:cs="Times New Roman"/>
          <w:color w:val="000000"/>
          <w:sz w:val="24"/>
          <w:szCs w:val="24"/>
        </w:rPr>
        <w:t xml:space="preserve"> </w:t>
      </w:r>
    </w:p>
    <w:p w14:paraId="3018608A" w14:textId="3215A985" w:rsidR="0015281B" w:rsidRPr="00FD1EB0" w:rsidRDefault="0015281B" w:rsidP="0032212B">
      <w:pPr>
        <w:pStyle w:val="ListParagraph"/>
        <w:numPr>
          <w:ilvl w:val="0"/>
          <w:numId w:val="10"/>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Driveways must have a compacted sub-base of not less than 4” of engineered material at 90%</w:t>
      </w:r>
      <w:r w:rsidR="008E286D"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compaction and must have an unobstructed width of at least 12’</w:t>
      </w:r>
      <w:r w:rsidR="00A76406" w:rsidRPr="00FD1EB0">
        <w:rPr>
          <w:rFonts w:ascii="Times New Roman" w:eastAsia="SymbolMT" w:hAnsi="Times New Roman" w:cs="Times New Roman"/>
          <w:color w:val="000000"/>
          <w:sz w:val="24"/>
          <w:szCs w:val="24"/>
        </w:rPr>
        <w:t xml:space="preserve"> beyond the apron</w:t>
      </w:r>
      <w:r w:rsidRPr="00FD1EB0">
        <w:rPr>
          <w:rFonts w:ascii="Times New Roman" w:eastAsia="SymbolMT" w:hAnsi="Times New Roman" w:cs="Times New Roman"/>
          <w:color w:val="000000"/>
          <w:sz w:val="24"/>
          <w:szCs w:val="24"/>
        </w:rPr>
        <w:t>.</w:t>
      </w:r>
    </w:p>
    <w:p w14:paraId="311F6306" w14:textId="39C30C27" w:rsidR="00C61004" w:rsidRPr="001C0DF6" w:rsidRDefault="0015281B" w:rsidP="001C0DF6">
      <w:pPr>
        <w:pStyle w:val="ListParagraph"/>
        <w:numPr>
          <w:ilvl w:val="0"/>
          <w:numId w:val="10"/>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If decomposed granite is used for the driveway material</w:t>
      </w:r>
      <w:r w:rsidR="00A76406" w:rsidRPr="00FD1EB0">
        <w:rPr>
          <w:rFonts w:ascii="Times New Roman" w:eastAsia="SymbolMT" w:hAnsi="Times New Roman" w:cs="Times New Roman"/>
          <w:color w:val="000000"/>
          <w:sz w:val="24"/>
          <w:szCs w:val="24"/>
        </w:rPr>
        <w:t xml:space="preserve"> beyond the apron</w:t>
      </w:r>
      <w:r w:rsidRPr="00FD1EB0">
        <w:rPr>
          <w:rFonts w:ascii="Times New Roman" w:eastAsia="SymbolMT" w:hAnsi="Times New Roman" w:cs="Times New Roman"/>
          <w:color w:val="000000"/>
          <w:sz w:val="24"/>
          <w:szCs w:val="24"/>
        </w:rPr>
        <w:t>, it must be stabilized, treated with dust</w:t>
      </w:r>
      <w:r w:rsidR="00A76406"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control, and be a color approximately that of the ground it covers.</w:t>
      </w:r>
      <w:r w:rsidR="00C61004" w:rsidRPr="001C0DF6">
        <w:rPr>
          <w:rFonts w:ascii="Times New Roman" w:eastAsia="SymbolMT" w:hAnsi="Times New Roman" w:cs="Times New Roman"/>
          <w:b/>
          <w:bCs/>
          <w:color w:val="000000"/>
          <w:sz w:val="28"/>
          <w:szCs w:val="28"/>
        </w:rPr>
        <w:br w:type="page"/>
      </w:r>
    </w:p>
    <w:p w14:paraId="20839DA6" w14:textId="5785551F" w:rsidR="0015281B" w:rsidRPr="003215AA" w:rsidRDefault="0015281B" w:rsidP="003215AA">
      <w:pPr>
        <w:autoSpaceDE w:val="0"/>
        <w:autoSpaceDN w:val="0"/>
        <w:adjustRightInd w:val="0"/>
        <w:spacing w:after="0" w:line="276" w:lineRule="auto"/>
        <w:ind w:left="360"/>
        <w:rPr>
          <w:rFonts w:ascii="Times New Roman" w:eastAsia="SymbolMT" w:hAnsi="Times New Roman" w:cs="Times New Roman"/>
          <w:b/>
          <w:bCs/>
          <w:color w:val="000000"/>
          <w:sz w:val="28"/>
          <w:szCs w:val="28"/>
        </w:rPr>
      </w:pPr>
      <w:r w:rsidRPr="003215AA">
        <w:rPr>
          <w:rFonts w:ascii="Times New Roman" w:eastAsia="SymbolMT" w:hAnsi="Times New Roman" w:cs="Times New Roman"/>
          <w:b/>
          <w:bCs/>
          <w:color w:val="000000"/>
          <w:sz w:val="28"/>
          <w:szCs w:val="28"/>
        </w:rPr>
        <w:lastRenderedPageBreak/>
        <w:t>Minimum Building Footprints</w:t>
      </w:r>
    </w:p>
    <w:p w14:paraId="1BD0F419" w14:textId="77777777" w:rsidR="00A76406" w:rsidRPr="00FD1EB0" w:rsidRDefault="00A76406" w:rsidP="00A76406">
      <w:pPr>
        <w:autoSpaceDE w:val="0"/>
        <w:autoSpaceDN w:val="0"/>
        <w:adjustRightInd w:val="0"/>
        <w:spacing w:after="0" w:line="276" w:lineRule="auto"/>
        <w:ind w:left="360"/>
        <w:rPr>
          <w:rFonts w:ascii="Times New Roman" w:eastAsia="SymbolMT" w:hAnsi="Times New Roman" w:cs="Times New Roman"/>
          <w:color w:val="000000"/>
          <w:sz w:val="24"/>
          <w:szCs w:val="24"/>
        </w:rPr>
      </w:pPr>
    </w:p>
    <w:p w14:paraId="63F8F2C3" w14:textId="2F8DC687" w:rsidR="0015281B" w:rsidRPr="00FD1EB0" w:rsidRDefault="0015281B" w:rsidP="008E286D">
      <w:pPr>
        <w:autoSpaceDE w:val="0"/>
        <w:autoSpaceDN w:val="0"/>
        <w:adjustRightInd w:val="0"/>
        <w:spacing w:after="0" w:line="276" w:lineRule="auto"/>
        <w:ind w:left="360"/>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The following refer to the minimum heated and cooled footprint of the primary residence on the</w:t>
      </w:r>
      <w:r w:rsidR="008E286D"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Parcel.</w:t>
      </w:r>
    </w:p>
    <w:p w14:paraId="6D0605E0" w14:textId="77777777" w:rsidR="008E286D" w:rsidRPr="00FD1EB0" w:rsidRDefault="008E286D" w:rsidP="008E286D">
      <w:pPr>
        <w:autoSpaceDE w:val="0"/>
        <w:autoSpaceDN w:val="0"/>
        <w:adjustRightInd w:val="0"/>
        <w:spacing w:after="0" w:line="276" w:lineRule="auto"/>
        <w:ind w:left="360"/>
        <w:rPr>
          <w:rFonts w:ascii="Times New Roman" w:eastAsia="SymbolMT" w:hAnsi="Times New Roman" w:cs="Times New Roman"/>
          <w:color w:val="000000"/>
          <w:sz w:val="24"/>
          <w:szCs w:val="24"/>
        </w:rPr>
      </w:pPr>
    </w:p>
    <w:p w14:paraId="09A98A59" w14:textId="6112CAFF" w:rsidR="0015281B" w:rsidRPr="00FD1EB0" w:rsidRDefault="0015281B" w:rsidP="0032212B">
      <w:pPr>
        <w:pStyle w:val="ListParagraph"/>
        <w:numPr>
          <w:ilvl w:val="0"/>
          <w:numId w:val="10"/>
        </w:numPr>
        <w:autoSpaceDE w:val="0"/>
        <w:autoSpaceDN w:val="0"/>
        <w:adjustRightInd w:val="0"/>
        <w:spacing w:after="0" w:line="276"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The Residential Unit</w:t>
      </w:r>
      <w:r w:rsidR="00513E7B">
        <w:rPr>
          <w:rFonts w:ascii="Times New Roman" w:eastAsia="SymbolMT" w:hAnsi="Times New Roman" w:cs="Times New Roman"/>
          <w:sz w:val="24"/>
          <w:szCs w:val="24"/>
        </w:rPr>
        <w:t xml:space="preserve"> (i.e., primary residence)</w:t>
      </w:r>
      <w:r w:rsidRPr="00FD1EB0">
        <w:rPr>
          <w:rFonts w:ascii="Times New Roman" w:eastAsia="SymbolMT" w:hAnsi="Times New Roman" w:cs="Times New Roman"/>
          <w:sz w:val="24"/>
          <w:szCs w:val="24"/>
        </w:rPr>
        <w:t xml:space="preserve"> shall be constructed with a livable area of no less than 2200 square feet,</w:t>
      </w:r>
      <w:r w:rsidR="008E286D"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exclusive of open porches, ramadas, patios, balconies, pergolas, detached garage or attached</w:t>
      </w:r>
      <w:r w:rsidR="008E286D"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garage. </w:t>
      </w:r>
    </w:p>
    <w:p w14:paraId="482D29A2" w14:textId="3D2A314B" w:rsidR="0015281B" w:rsidRPr="00FD1EB0" w:rsidRDefault="0015281B" w:rsidP="0032212B">
      <w:pPr>
        <w:pStyle w:val="ListParagraph"/>
        <w:numPr>
          <w:ilvl w:val="0"/>
          <w:numId w:val="10"/>
        </w:numPr>
        <w:autoSpaceDE w:val="0"/>
        <w:autoSpaceDN w:val="0"/>
        <w:adjustRightInd w:val="0"/>
        <w:spacing w:after="0" w:line="276"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There is no maximum footprint for a house.</w:t>
      </w:r>
    </w:p>
    <w:p w14:paraId="171AC693" w14:textId="7AD5017B" w:rsidR="0015281B" w:rsidRPr="00FD1EB0" w:rsidRDefault="0015281B" w:rsidP="0032212B">
      <w:pPr>
        <w:pStyle w:val="ListParagraph"/>
        <w:numPr>
          <w:ilvl w:val="0"/>
          <w:numId w:val="10"/>
        </w:numPr>
        <w:autoSpaceDE w:val="0"/>
        <w:autoSpaceDN w:val="0"/>
        <w:adjustRightInd w:val="0"/>
        <w:spacing w:after="0" w:line="276"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 xml:space="preserve">All </w:t>
      </w:r>
      <w:r w:rsidR="008E286D" w:rsidRPr="00FD1EB0">
        <w:rPr>
          <w:rFonts w:ascii="Times New Roman" w:eastAsia="SymbolMT" w:hAnsi="Times New Roman" w:cs="Times New Roman"/>
          <w:sz w:val="24"/>
          <w:szCs w:val="24"/>
        </w:rPr>
        <w:t>Single-Family</w:t>
      </w:r>
      <w:r w:rsidRPr="00FD1EB0">
        <w:rPr>
          <w:rFonts w:ascii="Times New Roman" w:eastAsia="SymbolMT" w:hAnsi="Times New Roman" w:cs="Times New Roman"/>
          <w:sz w:val="24"/>
          <w:szCs w:val="24"/>
        </w:rPr>
        <w:t xml:space="preserve"> Residences (SFR) in </w:t>
      </w:r>
      <w:r w:rsidR="002B73B3">
        <w:rPr>
          <w:rFonts w:ascii="Times New Roman" w:eastAsia="SymbolMT" w:hAnsi="Times New Roman" w:cs="Times New Roman"/>
          <w:sz w:val="24"/>
          <w:szCs w:val="24"/>
        </w:rPr>
        <w:t>LVRE</w:t>
      </w:r>
      <w:r w:rsidRPr="00FD1EB0">
        <w:rPr>
          <w:rFonts w:ascii="Times New Roman" w:eastAsia="SymbolMT" w:hAnsi="Times New Roman" w:cs="Times New Roman"/>
          <w:sz w:val="24"/>
          <w:szCs w:val="24"/>
        </w:rPr>
        <w:t xml:space="preserve"> must have a</w:t>
      </w:r>
      <w:r w:rsidR="008E286D" w:rsidRPr="00FD1EB0">
        <w:rPr>
          <w:rFonts w:ascii="Times New Roman" w:eastAsia="SymbolMT" w:hAnsi="Times New Roman" w:cs="Times New Roman"/>
          <w:sz w:val="24"/>
          <w:szCs w:val="24"/>
        </w:rPr>
        <w:t xml:space="preserve">t a minimum, a two </w:t>
      </w:r>
      <w:r w:rsidRPr="00FD1EB0">
        <w:rPr>
          <w:rFonts w:ascii="Times New Roman" w:eastAsia="SymbolMT" w:hAnsi="Times New Roman" w:cs="Times New Roman"/>
          <w:sz w:val="24"/>
          <w:szCs w:val="24"/>
        </w:rPr>
        <w:t>(2) car garage</w:t>
      </w:r>
      <w:r w:rsidR="008E286D"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with a minimum of 576 square feet (24' x 24' is recommended).</w:t>
      </w:r>
    </w:p>
    <w:p w14:paraId="2B4278F9" w14:textId="1CC04BC2" w:rsidR="008E286D" w:rsidRPr="00FD1EB0" w:rsidRDefault="008E286D" w:rsidP="008E286D">
      <w:pPr>
        <w:autoSpaceDE w:val="0"/>
        <w:autoSpaceDN w:val="0"/>
        <w:adjustRightInd w:val="0"/>
        <w:spacing w:after="0" w:line="276" w:lineRule="auto"/>
        <w:ind w:left="360"/>
        <w:rPr>
          <w:rFonts w:ascii="Times New Roman" w:eastAsia="SymbolMT" w:hAnsi="Times New Roman" w:cs="Times New Roman"/>
          <w:sz w:val="24"/>
          <w:szCs w:val="24"/>
        </w:rPr>
      </w:pPr>
    </w:p>
    <w:p w14:paraId="7940B8C2" w14:textId="2F9937EA" w:rsidR="0015281B" w:rsidRPr="003215AA" w:rsidRDefault="0015281B" w:rsidP="003215AA">
      <w:pPr>
        <w:autoSpaceDE w:val="0"/>
        <w:autoSpaceDN w:val="0"/>
        <w:adjustRightInd w:val="0"/>
        <w:spacing w:after="0" w:line="276" w:lineRule="auto"/>
        <w:ind w:left="360"/>
        <w:rPr>
          <w:rFonts w:ascii="Times New Roman" w:eastAsia="SymbolMT" w:hAnsi="Times New Roman" w:cs="Times New Roman"/>
          <w:b/>
          <w:bCs/>
          <w:sz w:val="28"/>
          <w:szCs w:val="28"/>
        </w:rPr>
      </w:pPr>
      <w:r w:rsidRPr="003215AA">
        <w:rPr>
          <w:rFonts w:ascii="Times New Roman" w:eastAsia="SymbolMT" w:hAnsi="Times New Roman" w:cs="Times New Roman"/>
          <w:b/>
          <w:bCs/>
          <w:sz w:val="28"/>
          <w:szCs w:val="28"/>
        </w:rPr>
        <w:t>Guest Houses</w:t>
      </w:r>
    </w:p>
    <w:p w14:paraId="2402D52D" w14:textId="77777777" w:rsidR="008E286D" w:rsidRPr="00FD1EB0" w:rsidRDefault="008E286D" w:rsidP="00AA44EE">
      <w:pPr>
        <w:pStyle w:val="Heading2"/>
        <w:rPr>
          <w:rFonts w:eastAsia="SymbolMT"/>
        </w:rPr>
      </w:pPr>
    </w:p>
    <w:p w14:paraId="6373CEC8" w14:textId="25DB322B" w:rsidR="008E286D" w:rsidRPr="00FD1EB0" w:rsidRDefault="0015281B" w:rsidP="0032212B">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eastAsia="SymbolMT" w:hAnsi="Times New Roman" w:cs="Times New Roman"/>
          <w:sz w:val="24"/>
          <w:szCs w:val="24"/>
        </w:rPr>
        <w:t xml:space="preserve">The </w:t>
      </w:r>
      <w:r w:rsidR="0033206A" w:rsidRPr="00287E05">
        <w:rPr>
          <w:rFonts w:ascii="Times New Roman" w:eastAsia="SymbolMT" w:hAnsi="Times New Roman" w:cs="Times New Roman"/>
          <w:sz w:val="24"/>
          <w:szCs w:val="24"/>
        </w:rPr>
        <w:t>DRC</w:t>
      </w:r>
      <w:r w:rsidRPr="00FD1EB0">
        <w:rPr>
          <w:rFonts w:ascii="Times New Roman" w:eastAsia="SymbolMT" w:hAnsi="Times New Roman" w:cs="Times New Roman"/>
          <w:sz w:val="24"/>
          <w:szCs w:val="24"/>
        </w:rPr>
        <w:t xml:space="preserve">, through the Design Review Process, may grant a </w:t>
      </w:r>
      <w:r w:rsidR="00FA2CAF">
        <w:rPr>
          <w:rFonts w:ascii="Times New Roman" w:eastAsia="SymbolMT" w:hAnsi="Times New Roman" w:cs="Times New Roman"/>
          <w:sz w:val="24"/>
          <w:szCs w:val="24"/>
        </w:rPr>
        <w:t>property</w:t>
      </w:r>
      <w:r w:rsidR="008E286D" w:rsidRPr="00FD1EB0">
        <w:rPr>
          <w:rFonts w:ascii="Times New Roman" w:eastAsia="SymbolMT" w:hAnsi="Times New Roman" w:cs="Times New Roman"/>
          <w:sz w:val="24"/>
          <w:szCs w:val="24"/>
        </w:rPr>
        <w:t xml:space="preserve"> </w:t>
      </w:r>
      <w:r w:rsidR="00FA2CAF">
        <w:rPr>
          <w:rFonts w:ascii="Times New Roman" w:eastAsia="SymbolMT" w:hAnsi="Times New Roman" w:cs="Times New Roman"/>
          <w:sz w:val="24"/>
          <w:szCs w:val="24"/>
        </w:rPr>
        <w:t>owner</w:t>
      </w:r>
      <w:r w:rsidRPr="00FD1EB0">
        <w:rPr>
          <w:rFonts w:ascii="Times New Roman" w:eastAsia="SymbolMT" w:hAnsi="Times New Roman" w:cs="Times New Roman"/>
          <w:sz w:val="24"/>
          <w:szCs w:val="24"/>
        </w:rPr>
        <w:t xml:space="preserve"> the right to construct a primary residence and a single guest house on a parcel. A </w:t>
      </w:r>
      <w:r w:rsidR="00C50C03">
        <w:rPr>
          <w:rFonts w:ascii="Times New Roman" w:eastAsia="SymbolMT" w:hAnsi="Times New Roman" w:cs="Times New Roman"/>
          <w:sz w:val="24"/>
          <w:szCs w:val="24"/>
        </w:rPr>
        <w:t>property owner</w:t>
      </w:r>
      <w:r w:rsidR="008E286D"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that owns multiple parcels may build the guest house on any of their parcels, however only one</w:t>
      </w:r>
      <w:r w:rsidR="008E286D" w:rsidRPr="00FD1EB0">
        <w:rPr>
          <w:rFonts w:ascii="Times New Roman" w:eastAsia="SymbolMT" w:hAnsi="Times New Roman" w:cs="Times New Roman"/>
          <w:sz w:val="24"/>
          <w:szCs w:val="24"/>
        </w:rPr>
        <w:t xml:space="preserve"> </w:t>
      </w:r>
      <w:r w:rsidR="003A63C7" w:rsidRPr="00FD1EB0">
        <w:rPr>
          <w:rFonts w:ascii="Times New Roman" w:hAnsi="Times New Roman" w:cs="Times New Roman"/>
          <w:sz w:val="24"/>
          <w:szCs w:val="24"/>
        </w:rPr>
        <w:t xml:space="preserve">guest house per primary residence will be allowed. </w:t>
      </w:r>
      <w:r w:rsidR="007C3B74">
        <w:rPr>
          <w:rFonts w:ascii="Times New Roman" w:hAnsi="Times New Roman" w:cs="Times New Roman"/>
          <w:sz w:val="24"/>
          <w:szCs w:val="24"/>
        </w:rPr>
        <w:t>The guest house must meet minimum size standards imposed by Yavapai County building code requirements and be consistent with the design guidelines presented in this document.</w:t>
      </w:r>
    </w:p>
    <w:p w14:paraId="18FC49B5" w14:textId="2D4A5AA4" w:rsidR="00C669BC" w:rsidRPr="002C2206" w:rsidRDefault="003A63C7" w:rsidP="00033D4B">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Primary residences must be completed and</w:t>
      </w:r>
      <w:r w:rsidR="008E286D" w:rsidRPr="00FD1EB0">
        <w:rPr>
          <w:rFonts w:ascii="Times New Roman" w:hAnsi="Times New Roman" w:cs="Times New Roman"/>
          <w:sz w:val="24"/>
          <w:szCs w:val="24"/>
        </w:rPr>
        <w:t xml:space="preserve"> </w:t>
      </w:r>
      <w:r w:rsidRPr="00FD1EB0">
        <w:rPr>
          <w:rFonts w:ascii="Times New Roman" w:hAnsi="Times New Roman" w:cs="Times New Roman"/>
          <w:sz w:val="24"/>
          <w:szCs w:val="24"/>
        </w:rPr>
        <w:t>occupied prior to construction of guest houses unless specifically authorized otherwise by the</w:t>
      </w:r>
      <w:r w:rsidR="008E286D" w:rsidRPr="00FD1EB0">
        <w:rPr>
          <w:rFonts w:ascii="Times New Roman" w:hAnsi="Times New Roman" w:cs="Times New Roman"/>
          <w:sz w:val="24"/>
          <w:szCs w:val="24"/>
        </w:rPr>
        <w:t xml:space="preserve"> </w:t>
      </w:r>
      <w:r w:rsidR="00944793" w:rsidRPr="00FD222F">
        <w:rPr>
          <w:rFonts w:ascii="Times New Roman" w:hAnsi="Times New Roman" w:cs="Times New Roman"/>
          <w:sz w:val="24"/>
          <w:szCs w:val="24"/>
        </w:rPr>
        <w:t>DRC</w:t>
      </w:r>
      <w:r w:rsidRPr="002C2206">
        <w:rPr>
          <w:rFonts w:ascii="Times New Roman" w:hAnsi="Times New Roman" w:cs="Times New Roman"/>
          <w:sz w:val="24"/>
          <w:szCs w:val="24"/>
        </w:rPr>
        <w:t>.</w:t>
      </w:r>
    </w:p>
    <w:p w14:paraId="7163A11A" w14:textId="4138938E" w:rsidR="00772882" w:rsidRPr="00033D4B" w:rsidRDefault="00772882" w:rsidP="00772882">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 Construction Deposit up to $</w:t>
      </w:r>
      <w:r w:rsidR="00333F69">
        <w:rPr>
          <w:rFonts w:ascii="Times New Roman" w:hAnsi="Times New Roman" w:cs="Times New Roman"/>
          <w:sz w:val="24"/>
          <w:szCs w:val="24"/>
        </w:rPr>
        <w:t>4,000</w:t>
      </w:r>
      <w:r>
        <w:rPr>
          <w:rFonts w:ascii="Times New Roman" w:hAnsi="Times New Roman" w:cs="Times New Roman"/>
          <w:sz w:val="24"/>
          <w:szCs w:val="24"/>
        </w:rPr>
        <w:t xml:space="preserve"> (or amounts as adjusted from time to time) may be required if the guest house is designed and built after the primary residence is complete or if a different General Contractor is used for the construction. </w:t>
      </w:r>
    </w:p>
    <w:p w14:paraId="3B1A0CA3" w14:textId="77777777" w:rsidR="00772882" w:rsidRPr="00033D4B" w:rsidRDefault="00772882" w:rsidP="00772882">
      <w:pPr>
        <w:pStyle w:val="ListParagraph"/>
        <w:autoSpaceDE w:val="0"/>
        <w:autoSpaceDN w:val="0"/>
        <w:adjustRightInd w:val="0"/>
        <w:spacing w:after="0" w:line="276" w:lineRule="auto"/>
        <w:rPr>
          <w:rFonts w:ascii="Times New Roman" w:hAnsi="Times New Roman" w:cs="Times New Roman"/>
          <w:sz w:val="24"/>
          <w:szCs w:val="24"/>
        </w:rPr>
      </w:pPr>
    </w:p>
    <w:p w14:paraId="0FFF1751" w14:textId="77777777" w:rsidR="00C669BC" w:rsidRPr="00FD1EB0" w:rsidRDefault="00C669BC" w:rsidP="00033D4B">
      <w:pPr>
        <w:autoSpaceDE w:val="0"/>
        <w:autoSpaceDN w:val="0"/>
        <w:adjustRightInd w:val="0"/>
        <w:spacing w:after="0" w:line="276" w:lineRule="auto"/>
        <w:rPr>
          <w:rFonts w:ascii="Times New Roman" w:hAnsi="Times New Roman" w:cs="Times New Roman"/>
          <w:b/>
          <w:bCs/>
          <w:color w:val="000000"/>
          <w:sz w:val="24"/>
          <w:szCs w:val="24"/>
        </w:rPr>
      </w:pPr>
    </w:p>
    <w:p w14:paraId="26ECF347" w14:textId="6E921424" w:rsidR="00AA44EE" w:rsidRDefault="00AA44EE" w:rsidP="003215AA">
      <w:pPr>
        <w:autoSpaceDE w:val="0"/>
        <w:autoSpaceDN w:val="0"/>
        <w:adjustRightInd w:val="0"/>
        <w:spacing w:after="0" w:line="276" w:lineRule="auto"/>
        <w:ind w:left="360"/>
        <w:rPr>
          <w:rFonts w:ascii="Times New Roman" w:hAnsi="Times New Roman" w:cs="Times New Roman"/>
          <w:b/>
          <w:bCs/>
          <w:color w:val="000000"/>
          <w:sz w:val="28"/>
          <w:szCs w:val="28"/>
        </w:rPr>
      </w:pPr>
      <w:r>
        <w:rPr>
          <w:rFonts w:ascii="Times New Roman" w:hAnsi="Times New Roman" w:cs="Times New Roman"/>
          <w:b/>
          <w:bCs/>
          <w:color w:val="000000"/>
          <w:sz w:val="28"/>
          <w:szCs w:val="28"/>
        </w:rPr>
        <w:t>Outbuildings</w:t>
      </w:r>
    </w:p>
    <w:p w14:paraId="58110FFC" w14:textId="77777777" w:rsidR="00AA44EE" w:rsidRDefault="00AA44EE" w:rsidP="003215AA">
      <w:pPr>
        <w:autoSpaceDE w:val="0"/>
        <w:autoSpaceDN w:val="0"/>
        <w:adjustRightInd w:val="0"/>
        <w:spacing w:after="0" w:line="276" w:lineRule="auto"/>
        <w:ind w:left="360"/>
        <w:rPr>
          <w:rFonts w:ascii="Times New Roman" w:hAnsi="Times New Roman" w:cs="Times New Roman"/>
          <w:b/>
          <w:bCs/>
          <w:color w:val="000000"/>
          <w:sz w:val="28"/>
          <w:szCs w:val="28"/>
        </w:rPr>
      </w:pPr>
    </w:p>
    <w:p w14:paraId="29249DB2" w14:textId="45D131E0" w:rsidR="00AA44EE" w:rsidRPr="00FD1EB0" w:rsidRDefault="00AA44EE" w:rsidP="00AA44EE">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eastAsia="SymbolMT" w:hAnsi="Times New Roman" w:cs="Times New Roman"/>
          <w:sz w:val="24"/>
          <w:szCs w:val="24"/>
        </w:rPr>
        <w:t xml:space="preserve">The </w:t>
      </w:r>
      <w:r w:rsidR="00944793" w:rsidRPr="00287E05">
        <w:rPr>
          <w:rFonts w:ascii="Times New Roman" w:eastAsia="SymbolMT" w:hAnsi="Times New Roman" w:cs="Times New Roman"/>
          <w:sz w:val="24"/>
          <w:szCs w:val="24"/>
        </w:rPr>
        <w:t>DRC</w:t>
      </w:r>
      <w:r w:rsidRPr="00FD1EB0">
        <w:rPr>
          <w:rFonts w:ascii="Times New Roman" w:eastAsia="SymbolMT" w:hAnsi="Times New Roman" w:cs="Times New Roman"/>
          <w:sz w:val="24"/>
          <w:szCs w:val="24"/>
        </w:rPr>
        <w:t xml:space="preserve">, through the Design Review Process, may grant a </w:t>
      </w:r>
      <w:r w:rsidR="00FA2CAF">
        <w:rPr>
          <w:rFonts w:ascii="Times New Roman" w:eastAsia="SymbolMT" w:hAnsi="Times New Roman" w:cs="Times New Roman"/>
          <w:sz w:val="24"/>
          <w:szCs w:val="24"/>
        </w:rPr>
        <w:t>property</w:t>
      </w:r>
      <w:r w:rsidRPr="00FD1EB0">
        <w:rPr>
          <w:rFonts w:ascii="Times New Roman" w:eastAsia="SymbolMT" w:hAnsi="Times New Roman" w:cs="Times New Roman"/>
          <w:sz w:val="24"/>
          <w:szCs w:val="24"/>
        </w:rPr>
        <w:t xml:space="preserve"> </w:t>
      </w:r>
      <w:r w:rsidR="00FA2CAF">
        <w:rPr>
          <w:rFonts w:ascii="Times New Roman" w:eastAsia="SymbolMT" w:hAnsi="Times New Roman" w:cs="Times New Roman"/>
          <w:sz w:val="24"/>
          <w:szCs w:val="24"/>
        </w:rPr>
        <w:t>owner</w:t>
      </w:r>
      <w:r w:rsidRPr="00FD1EB0">
        <w:rPr>
          <w:rFonts w:ascii="Times New Roman" w:eastAsia="SymbolMT" w:hAnsi="Times New Roman" w:cs="Times New Roman"/>
          <w:sz w:val="24"/>
          <w:szCs w:val="24"/>
        </w:rPr>
        <w:t xml:space="preserve"> the right to construct </w:t>
      </w:r>
      <w:r w:rsidR="00513E7B">
        <w:rPr>
          <w:rFonts w:ascii="Times New Roman" w:eastAsia="SymbolMT" w:hAnsi="Times New Roman" w:cs="Times New Roman"/>
          <w:sz w:val="24"/>
          <w:szCs w:val="24"/>
        </w:rPr>
        <w:t>o</w:t>
      </w:r>
      <w:r>
        <w:rPr>
          <w:rFonts w:ascii="Times New Roman" w:eastAsia="SymbolMT" w:hAnsi="Times New Roman" w:cs="Times New Roman"/>
          <w:sz w:val="24"/>
          <w:szCs w:val="24"/>
        </w:rPr>
        <w:t>utbuildings on a parcel; these include detached garages, barns, workshops, loafing sheds, etc</w:t>
      </w:r>
      <w:r w:rsidRPr="00FD1EB0">
        <w:rPr>
          <w:rFonts w:ascii="Times New Roman" w:eastAsia="SymbolMT" w:hAnsi="Times New Roman" w:cs="Times New Roman"/>
          <w:sz w:val="24"/>
          <w:szCs w:val="24"/>
        </w:rPr>
        <w:t xml:space="preserve">. </w:t>
      </w:r>
      <w:r>
        <w:rPr>
          <w:rFonts w:ascii="Times New Roman" w:hAnsi="Times New Roman" w:cs="Times New Roman"/>
          <w:sz w:val="24"/>
          <w:szCs w:val="24"/>
        </w:rPr>
        <w:t xml:space="preserve">The </w:t>
      </w:r>
      <w:r w:rsidR="00513E7B">
        <w:rPr>
          <w:rFonts w:ascii="Times New Roman" w:hAnsi="Times New Roman" w:cs="Times New Roman"/>
          <w:sz w:val="24"/>
          <w:szCs w:val="24"/>
        </w:rPr>
        <w:t>o</w:t>
      </w:r>
      <w:r>
        <w:rPr>
          <w:rFonts w:ascii="Times New Roman" w:hAnsi="Times New Roman" w:cs="Times New Roman"/>
          <w:sz w:val="24"/>
          <w:szCs w:val="24"/>
        </w:rPr>
        <w:t>utbuilding</w:t>
      </w:r>
      <w:r w:rsidR="00715BAB">
        <w:rPr>
          <w:rFonts w:ascii="Times New Roman" w:hAnsi="Times New Roman" w:cs="Times New Roman"/>
          <w:sz w:val="24"/>
          <w:szCs w:val="24"/>
        </w:rPr>
        <w:t>(s)</w:t>
      </w:r>
      <w:r>
        <w:rPr>
          <w:rFonts w:ascii="Times New Roman" w:hAnsi="Times New Roman" w:cs="Times New Roman"/>
          <w:sz w:val="24"/>
          <w:szCs w:val="24"/>
        </w:rPr>
        <w:t xml:space="preserve"> must meet building standards imposed by Yavapai County building code requirements and be consistent with the design guidelines presented in this document.</w:t>
      </w:r>
    </w:p>
    <w:p w14:paraId="7CC2786C" w14:textId="0D37FF31" w:rsidR="00AA44EE" w:rsidRDefault="00AA44EE" w:rsidP="00AA44EE">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Primary residences must be completed and occupied prior to construction of </w:t>
      </w:r>
      <w:r w:rsidR="00513E7B">
        <w:rPr>
          <w:rFonts w:ascii="Times New Roman" w:hAnsi="Times New Roman" w:cs="Times New Roman"/>
          <w:sz w:val="24"/>
          <w:szCs w:val="24"/>
        </w:rPr>
        <w:t>o</w:t>
      </w:r>
      <w:r>
        <w:rPr>
          <w:rFonts w:ascii="Times New Roman" w:hAnsi="Times New Roman" w:cs="Times New Roman"/>
          <w:sz w:val="24"/>
          <w:szCs w:val="24"/>
        </w:rPr>
        <w:t>utbuildings</w:t>
      </w:r>
      <w:r w:rsidRPr="00FD1EB0">
        <w:rPr>
          <w:rFonts w:ascii="Times New Roman" w:hAnsi="Times New Roman" w:cs="Times New Roman"/>
          <w:sz w:val="24"/>
          <w:szCs w:val="24"/>
        </w:rPr>
        <w:t xml:space="preserve"> unless specifically authorized otherwise by the </w:t>
      </w:r>
      <w:r w:rsidR="00944793">
        <w:rPr>
          <w:rFonts w:ascii="Times New Roman" w:hAnsi="Times New Roman" w:cs="Times New Roman"/>
          <w:sz w:val="24"/>
          <w:szCs w:val="24"/>
        </w:rPr>
        <w:t>DRC.</w:t>
      </w:r>
    </w:p>
    <w:p w14:paraId="61A64A0D" w14:textId="1F1B81B2" w:rsidR="00772882" w:rsidRPr="00033D4B" w:rsidRDefault="00772882" w:rsidP="00772882">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 Construction Deposit up to $</w:t>
      </w:r>
      <w:r w:rsidR="00333F69">
        <w:rPr>
          <w:rFonts w:ascii="Times New Roman" w:hAnsi="Times New Roman" w:cs="Times New Roman"/>
          <w:sz w:val="24"/>
          <w:szCs w:val="24"/>
        </w:rPr>
        <w:t>4</w:t>
      </w:r>
      <w:r>
        <w:rPr>
          <w:rFonts w:ascii="Times New Roman" w:hAnsi="Times New Roman" w:cs="Times New Roman"/>
          <w:sz w:val="24"/>
          <w:szCs w:val="24"/>
        </w:rPr>
        <w:t xml:space="preserve">,000 (or amounts as adjusted from time to time) may be required if the outbuildings are designed and built after the primary residence is complete or if a different General Contractor is used for the construction. </w:t>
      </w:r>
    </w:p>
    <w:p w14:paraId="4FB335D2" w14:textId="77777777" w:rsidR="00AA44EE" w:rsidRDefault="00AA44EE" w:rsidP="003215AA">
      <w:pPr>
        <w:autoSpaceDE w:val="0"/>
        <w:autoSpaceDN w:val="0"/>
        <w:adjustRightInd w:val="0"/>
        <w:spacing w:after="0" w:line="276" w:lineRule="auto"/>
        <w:ind w:left="360"/>
        <w:rPr>
          <w:rFonts w:ascii="Times New Roman" w:hAnsi="Times New Roman" w:cs="Times New Roman"/>
          <w:b/>
          <w:bCs/>
          <w:color w:val="000000"/>
          <w:sz w:val="28"/>
          <w:szCs w:val="28"/>
        </w:rPr>
      </w:pPr>
    </w:p>
    <w:p w14:paraId="02365794" w14:textId="77777777" w:rsidR="001C0DF6" w:rsidRDefault="001C0DF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3EEF9785" w14:textId="0AB5F9A1" w:rsidR="003A63C7" w:rsidRPr="003215AA" w:rsidRDefault="003A63C7" w:rsidP="003215AA">
      <w:pPr>
        <w:autoSpaceDE w:val="0"/>
        <w:autoSpaceDN w:val="0"/>
        <w:adjustRightInd w:val="0"/>
        <w:spacing w:after="0" w:line="276" w:lineRule="auto"/>
        <w:ind w:left="360"/>
        <w:rPr>
          <w:rFonts w:ascii="Times New Roman" w:hAnsi="Times New Roman" w:cs="Times New Roman"/>
          <w:b/>
          <w:bCs/>
          <w:color w:val="000000"/>
          <w:sz w:val="28"/>
          <w:szCs w:val="28"/>
        </w:rPr>
      </w:pPr>
      <w:r w:rsidRPr="003215AA">
        <w:rPr>
          <w:rFonts w:ascii="Times New Roman" w:hAnsi="Times New Roman" w:cs="Times New Roman"/>
          <w:b/>
          <w:bCs/>
          <w:color w:val="000000"/>
          <w:sz w:val="28"/>
          <w:szCs w:val="28"/>
        </w:rPr>
        <w:lastRenderedPageBreak/>
        <w:t>Sitework</w:t>
      </w:r>
    </w:p>
    <w:p w14:paraId="09D49473" w14:textId="77777777" w:rsidR="008E286D" w:rsidRPr="00FD1EB0" w:rsidRDefault="008E286D" w:rsidP="008E286D">
      <w:pPr>
        <w:autoSpaceDE w:val="0"/>
        <w:autoSpaceDN w:val="0"/>
        <w:adjustRightInd w:val="0"/>
        <w:spacing w:after="0" w:line="276" w:lineRule="auto"/>
        <w:ind w:left="360"/>
        <w:jc w:val="center"/>
        <w:rPr>
          <w:rFonts w:ascii="Times New Roman" w:hAnsi="Times New Roman" w:cs="Times New Roman"/>
          <w:b/>
          <w:bCs/>
          <w:color w:val="000000"/>
          <w:sz w:val="24"/>
          <w:szCs w:val="24"/>
        </w:rPr>
      </w:pPr>
    </w:p>
    <w:p w14:paraId="4B1B71FE" w14:textId="7571C95C" w:rsidR="003A63C7" w:rsidRPr="00FD1EB0" w:rsidRDefault="003A63C7" w:rsidP="00901DCB">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Sitework must achieve an on-site balance of cuts and fills. In many cases, this will require</w:t>
      </w:r>
      <w:r w:rsidR="00C669BC" w:rsidRPr="00FD1EB0">
        <w:rPr>
          <w:rFonts w:ascii="Times New Roman" w:hAnsi="Times New Roman" w:cs="Times New Roman"/>
          <w:sz w:val="24"/>
          <w:szCs w:val="24"/>
        </w:rPr>
        <w:t xml:space="preserve"> </w:t>
      </w:r>
      <w:r w:rsidRPr="00FD1EB0">
        <w:rPr>
          <w:rFonts w:ascii="Times New Roman" w:hAnsi="Times New Roman" w:cs="Times New Roman"/>
          <w:sz w:val="24"/>
          <w:szCs w:val="24"/>
        </w:rPr>
        <w:t>improvements to be stepped to follow existing contours.</w:t>
      </w:r>
    </w:p>
    <w:p w14:paraId="17670CA3" w14:textId="1FB39D4E" w:rsidR="003A63C7" w:rsidRPr="00FD1EB0" w:rsidRDefault="003A63C7" w:rsidP="00901DCB">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Cuts and fills shall be executed in a manner that results in natural looking transitions from natural</w:t>
      </w:r>
      <w:r w:rsidR="00901DCB" w:rsidRPr="00FD1EB0">
        <w:rPr>
          <w:rFonts w:ascii="Times New Roman" w:hAnsi="Times New Roman" w:cs="Times New Roman"/>
          <w:sz w:val="24"/>
          <w:szCs w:val="24"/>
        </w:rPr>
        <w:t xml:space="preserve"> </w:t>
      </w:r>
      <w:r w:rsidRPr="00FD1EB0">
        <w:rPr>
          <w:rFonts w:ascii="Times New Roman" w:hAnsi="Times New Roman" w:cs="Times New Roman"/>
          <w:sz w:val="24"/>
          <w:szCs w:val="24"/>
        </w:rPr>
        <w:t>to engineered grade.</w:t>
      </w:r>
    </w:p>
    <w:p w14:paraId="657B3DB1" w14:textId="7C9F99BA" w:rsidR="003A63C7" w:rsidRPr="00FD1EB0" w:rsidRDefault="003A63C7" w:rsidP="00901DCB">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Finished grade shall lie against vertical improvements as closely as possible to the original angle</w:t>
      </w:r>
      <w:r w:rsidR="00901DCB" w:rsidRPr="00FD1EB0">
        <w:rPr>
          <w:rFonts w:ascii="Times New Roman" w:hAnsi="Times New Roman" w:cs="Times New Roman"/>
          <w:sz w:val="24"/>
          <w:szCs w:val="24"/>
        </w:rPr>
        <w:t xml:space="preserve"> </w:t>
      </w:r>
      <w:r w:rsidRPr="00FD1EB0">
        <w:rPr>
          <w:rFonts w:ascii="Times New Roman" w:hAnsi="Times New Roman" w:cs="Times New Roman"/>
          <w:sz w:val="24"/>
          <w:szCs w:val="24"/>
        </w:rPr>
        <w:t>and elevation of the slope.</w:t>
      </w:r>
    </w:p>
    <w:p w14:paraId="72B6870C" w14:textId="605AE81F" w:rsidR="00901DCB" w:rsidRPr="00FD1EB0" w:rsidRDefault="003A63C7" w:rsidP="00901DCB">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Significant cut and fill operations should be avoided, and if approved</w:t>
      </w:r>
      <w:r w:rsidR="00B627D9" w:rsidRPr="00FD1EB0">
        <w:rPr>
          <w:rFonts w:ascii="Times New Roman" w:hAnsi="Times New Roman" w:cs="Times New Roman"/>
          <w:sz w:val="24"/>
          <w:szCs w:val="24"/>
        </w:rPr>
        <w:t>,</w:t>
      </w:r>
      <w:r w:rsidRPr="00FD1EB0">
        <w:rPr>
          <w:rFonts w:ascii="Times New Roman" w:hAnsi="Times New Roman" w:cs="Times New Roman"/>
          <w:sz w:val="24"/>
          <w:szCs w:val="24"/>
        </w:rPr>
        <w:t xml:space="preserve"> contained within retaining</w:t>
      </w:r>
      <w:r w:rsidR="00901DCB"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walls or within the improvements themselves. </w:t>
      </w:r>
    </w:p>
    <w:p w14:paraId="699A576C" w14:textId="0444C9EF" w:rsidR="003A63C7" w:rsidRPr="00FD1EB0" w:rsidRDefault="003A63C7" w:rsidP="00901DCB">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The maximum disturbed area for sitework is to be</w:t>
      </w:r>
      <w:r w:rsidR="00901DCB" w:rsidRPr="00FD1EB0">
        <w:rPr>
          <w:rFonts w:ascii="Times New Roman" w:hAnsi="Times New Roman" w:cs="Times New Roman"/>
          <w:sz w:val="24"/>
          <w:szCs w:val="24"/>
        </w:rPr>
        <w:t xml:space="preserve"> </w:t>
      </w:r>
      <w:r w:rsidRPr="00FD1EB0">
        <w:rPr>
          <w:rFonts w:ascii="Times New Roman" w:hAnsi="Times New Roman" w:cs="Times New Roman"/>
          <w:sz w:val="24"/>
          <w:szCs w:val="24"/>
        </w:rPr>
        <w:t>no more than 20% of the parcel size.</w:t>
      </w:r>
    </w:p>
    <w:p w14:paraId="5E037F55" w14:textId="77777777" w:rsidR="00901DCB" w:rsidRPr="00FD1EB0" w:rsidRDefault="00901DCB" w:rsidP="00901DCB">
      <w:pPr>
        <w:autoSpaceDE w:val="0"/>
        <w:autoSpaceDN w:val="0"/>
        <w:adjustRightInd w:val="0"/>
        <w:spacing w:after="0" w:line="276" w:lineRule="auto"/>
        <w:ind w:left="360"/>
        <w:rPr>
          <w:rFonts w:ascii="Times New Roman" w:hAnsi="Times New Roman" w:cs="Times New Roman"/>
          <w:sz w:val="24"/>
          <w:szCs w:val="24"/>
        </w:rPr>
      </w:pPr>
    </w:p>
    <w:p w14:paraId="6118BD3F" w14:textId="78F8EBF6" w:rsidR="003A63C7" w:rsidRPr="003215AA" w:rsidRDefault="003A63C7" w:rsidP="003215AA">
      <w:pPr>
        <w:autoSpaceDE w:val="0"/>
        <w:autoSpaceDN w:val="0"/>
        <w:adjustRightInd w:val="0"/>
        <w:spacing w:after="0" w:line="240" w:lineRule="auto"/>
        <w:rPr>
          <w:rFonts w:ascii="Times New Roman" w:hAnsi="Times New Roman" w:cs="Times New Roman"/>
          <w:b/>
          <w:bCs/>
          <w:color w:val="000000"/>
          <w:sz w:val="28"/>
          <w:szCs w:val="28"/>
        </w:rPr>
      </w:pPr>
      <w:r w:rsidRPr="003215AA">
        <w:rPr>
          <w:rFonts w:ascii="Times New Roman" w:hAnsi="Times New Roman" w:cs="Times New Roman"/>
          <w:b/>
          <w:bCs/>
          <w:color w:val="000000"/>
          <w:sz w:val="28"/>
          <w:szCs w:val="28"/>
        </w:rPr>
        <w:t>Drainage</w:t>
      </w:r>
    </w:p>
    <w:p w14:paraId="008130BC" w14:textId="77777777" w:rsidR="00901DCB" w:rsidRPr="00FD1EB0" w:rsidRDefault="00901DCB" w:rsidP="00901DCB">
      <w:pPr>
        <w:autoSpaceDE w:val="0"/>
        <w:autoSpaceDN w:val="0"/>
        <w:adjustRightInd w:val="0"/>
        <w:spacing w:after="0" w:line="240" w:lineRule="auto"/>
        <w:jc w:val="center"/>
        <w:rPr>
          <w:rFonts w:ascii="Times New Roman" w:hAnsi="Times New Roman" w:cs="Times New Roman"/>
          <w:b/>
          <w:bCs/>
          <w:color w:val="000000"/>
          <w:sz w:val="24"/>
          <w:szCs w:val="24"/>
        </w:rPr>
      </w:pPr>
    </w:p>
    <w:p w14:paraId="19A891DF" w14:textId="3EA772FD" w:rsidR="003A63C7" w:rsidRPr="00FD1EB0" w:rsidRDefault="003A63C7" w:rsidP="006047E7">
      <w:pPr>
        <w:pStyle w:val="ListParagraph"/>
        <w:numPr>
          <w:ilvl w:val="0"/>
          <w:numId w:val="12"/>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The </w:t>
      </w:r>
      <w:r w:rsidR="00944793">
        <w:rPr>
          <w:rFonts w:ascii="Times New Roman" w:hAnsi="Times New Roman" w:cs="Times New Roman"/>
          <w:sz w:val="24"/>
          <w:szCs w:val="24"/>
        </w:rPr>
        <w:t xml:space="preserve">DRC </w:t>
      </w:r>
      <w:r w:rsidRPr="00FD1EB0">
        <w:rPr>
          <w:rFonts w:ascii="Times New Roman" w:hAnsi="Times New Roman" w:cs="Times New Roman"/>
          <w:sz w:val="24"/>
          <w:szCs w:val="24"/>
        </w:rPr>
        <w:t>may require the Applicant to provide a grading and drainage</w:t>
      </w:r>
      <w:r w:rsidR="00B627D9" w:rsidRPr="00FD1EB0">
        <w:rPr>
          <w:rFonts w:ascii="Times New Roman" w:hAnsi="Times New Roman" w:cs="Times New Roman"/>
          <w:sz w:val="24"/>
          <w:szCs w:val="24"/>
        </w:rPr>
        <w:t xml:space="preserve"> </w:t>
      </w:r>
      <w:r w:rsidRPr="00FD1EB0">
        <w:rPr>
          <w:rFonts w:ascii="Times New Roman" w:hAnsi="Times New Roman" w:cs="Times New Roman"/>
          <w:sz w:val="24"/>
          <w:szCs w:val="24"/>
        </w:rPr>
        <w:t>plan for the parcel, prepared by an Arizona licensed civil engineer. The plan shall clearly</w:t>
      </w:r>
      <w:r w:rsidR="00B627D9" w:rsidRPr="00FD1EB0">
        <w:rPr>
          <w:rFonts w:ascii="Times New Roman" w:hAnsi="Times New Roman" w:cs="Times New Roman"/>
          <w:sz w:val="24"/>
          <w:szCs w:val="24"/>
        </w:rPr>
        <w:t xml:space="preserve"> </w:t>
      </w:r>
      <w:r w:rsidRPr="00FD1EB0">
        <w:rPr>
          <w:rFonts w:ascii="Times New Roman" w:hAnsi="Times New Roman" w:cs="Times New Roman"/>
          <w:sz w:val="24"/>
          <w:szCs w:val="24"/>
        </w:rPr>
        <w:t>indicate the method of conveyance for drainage flows, as well as identify the rate and velocity of</w:t>
      </w:r>
      <w:r w:rsidR="00B627D9" w:rsidRPr="00FD1EB0">
        <w:rPr>
          <w:rFonts w:ascii="Times New Roman" w:hAnsi="Times New Roman" w:cs="Times New Roman"/>
          <w:sz w:val="24"/>
          <w:szCs w:val="24"/>
        </w:rPr>
        <w:t xml:space="preserve"> </w:t>
      </w:r>
      <w:r w:rsidRPr="00FD1EB0">
        <w:rPr>
          <w:rFonts w:ascii="Times New Roman" w:hAnsi="Times New Roman" w:cs="Times New Roman"/>
          <w:sz w:val="24"/>
          <w:szCs w:val="24"/>
        </w:rPr>
        <w:t>runoff flows, direction and degree of slope, soil characteristics, or other considerations and</w:t>
      </w:r>
      <w:r w:rsidR="00B627D9"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include any documentation necessary to support the conclusions. The </w:t>
      </w:r>
      <w:r w:rsidR="00944793">
        <w:rPr>
          <w:rFonts w:ascii="Times New Roman" w:hAnsi="Times New Roman" w:cs="Times New Roman"/>
          <w:sz w:val="24"/>
          <w:szCs w:val="24"/>
        </w:rPr>
        <w:t xml:space="preserve">DRC </w:t>
      </w:r>
      <w:r w:rsidRPr="00FD1EB0">
        <w:rPr>
          <w:rFonts w:ascii="Times New Roman" w:hAnsi="Times New Roman" w:cs="Times New Roman"/>
          <w:sz w:val="24"/>
          <w:szCs w:val="24"/>
        </w:rPr>
        <w:t>may also require the Applicant to provide a formal engineer’s drainage report.</w:t>
      </w:r>
    </w:p>
    <w:p w14:paraId="4F8FB499" w14:textId="5FEE0BBE" w:rsidR="003A63C7" w:rsidRPr="00FD1EB0" w:rsidRDefault="003A63C7" w:rsidP="006047E7">
      <w:pPr>
        <w:pStyle w:val="ListParagraph"/>
        <w:numPr>
          <w:ilvl w:val="0"/>
          <w:numId w:val="12"/>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Site drainage improvements shall be designed and constructed to result in a minimum disruption</w:t>
      </w:r>
      <w:r w:rsidR="00B627D9" w:rsidRPr="00FD1EB0">
        <w:rPr>
          <w:rFonts w:ascii="Times New Roman" w:hAnsi="Times New Roman" w:cs="Times New Roman"/>
          <w:sz w:val="24"/>
          <w:szCs w:val="24"/>
        </w:rPr>
        <w:t xml:space="preserve"> </w:t>
      </w:r>
      <w:r w:rsidRPr="00FD1EB0">
        <w:rPr>
          <w:rFonts w:ascii="Times New Roman" w:hAnsi="Times New Roman" w:cs="Times New Roman"/>
          <w:sz w:val="24"/>
          <w:szCs w:val="24"/>
        </w:rPr>
        <w:t>of the natural drainage patterns of the parcel. While it will be necessary to direct drainage flows</w:t>
      </w:r>
      <w:r w:rsidR="006047E7" w:rsidRPr="00FD1EB0">
        <w:rPr>
          <w:rFonts w:ascii="Times New Roman" w:hAnsi="Times New Roman" w:cs="Times New Roman"/>
          <w:sz w:val="24"/>
          <w:szCs w:val="24"/>
        </w:rPr>
        <w:t xml:space="preserve"> </w:t>
      </w:r>
      <w:r w:rsidRPr="00FD1EB0">
        <w:rPr>
          <w:rFonts w:ascii="Times New Roman" w:hAnsi="Times New Roman" w:cs="Times New Roman"/>
          <w:sz w:val="24"/>
          <w:szCs w:val="24"/>
        </w:rPr>
        <w:t>around site improvements, flows entering and exiting the parcel shall remain in their historical</w:t>
      </w:r>
      <w:r w:rsidR="006047E7" w:rsidRPr="00FD1EB0">
        <w:rPr>
          <w:rFonts w:ascii="Times New Roman" w:hAnsi="Times New Roman" w:cs="Times New Roman"/>
          <w:sz w:val="24"/>
          <w:szCs w:val="24"/>
        </w:rPr>
        <w:t xml:space="preserve"> </w:t>
      </w:r>
      <w:r w:rsidRPr="00FD1EB0">
        <w:rPr>
          <w:rFonts w:ascii="Times New Roman" w:hAnsi="Times New Roman" w:cs="Times New Roman"/>
          <w:sz w:val="24"/>
          <w:szCs w:val="24"/>
        </w:rPr>
        <w:t>locations and reasonably close to their historical flows.</w:t>
      </w:r>
    </w:p>
    <w:p w14:paraId="1AD321C7" w14:textId="0C34B7FA" w:rsidR="003A63C7" w:rsidRPr="00FD1EB0" w:rsidRDefault="003A63C7" w:rsidP="006047E7">
      <w:pPr>
        <w:pStyle w:val="ListParagraph"/>
        <w:numPr>
          <w:ilvl w:val="0"/>
          <w:numId w:val="12"/>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Surface drainage shall not be redirected onto adjacent parcels or roads except as established in the</w:t>
      </w:r>
      <w:r w:rsidR="006047E7" w:rsidRPr="00FD1EB0">
        <w:rPr>
          <w:rFonts w:ascii="Times New Roman" w:hAnsi="Times New Roman" w:cs="Times New Roman"/>
          <w:sz w:val="24"/>
          <w:szCs w:val="24"/>
        </w:rPr>
        <w:t xml:space="preserve"> </w:t>
      </w:r>
      <w:r w:rsidRPr="00FD1EB0">
        <w:rPr>
          <w:rFonts w:ascii="Times New Roman" w:hAnsi="Times New Roman" w:cs="Times New Roman"/>
          <w:sz w:val="24"/>
          <w:szCs w:val="24"/>
        </w:rPr>
        <w:t>original undeveloped condition of the parcel. No condition shall be caused that will lead to</w:t>
      </w:r>
      <w:r w:rsidR="006047E7" w:rsidRPr="00FD1EB0">
        <w:rPr>
          <w:rFonts w:ascii="Times New Roman" w:hAnsi="Times New Roman" w:cs="Times New Roman"/>
          <w:sz w:val="24"/>
          <w:szCs w:val="24"/>
        </w:rPr>
        <w:t xml:space="preserve"> </w:t>
      </w:r>
      <w:r w:rsidRPr="00FD1EB0">
        <w:rPr>
          <w:rFonts w:ascii="Times New Roman" w:hAnsi="Times New Roman" w:cs="Times New Roman"/>
          <w:sz w:val="24"/>
          <w:szCs w:val="24"/>
        </w:rPr>
        <w:t>erosion, pooling or backwater, or redirection of flows on adjacent parcels.</w:t>
      </w:r>
    </w:p>
    <w:p w14:paraId="34BBABCA" w14:textId="60BDB62C" w:rsidR="003A63C7" w:rsidRPr="00FD1EB0" w:rsidRDefault="003A63C7" w:rsidP="006047E7">
      <w:pPr>
        <w:pStyle w:val="ListParagraph"/>
        <w:numPr>
          <w:ilvl w:val="0"/>
          <w:numId w:val="12"/>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Soil erosion in disturbed areas shall be controlled </w:t>
      </w:r>
      <w:r w:rsidR="00C23E58" w:rsidRPr="00FD1EB0">
        <w:rPr>
          <w:rFonts w:ascii="Times New Roman" w:hAnsi="Times New Roman" w:cs="Times New Roman"/>
          <w:sz w:val="24"/>
          <w:szCs w:val="24"/>
        </w:rPr>
        <w:t>using</w:t>
      </w:r>
      <w:r w:rsidRPr="00FD1EB0">
        <w:rPr>
          <w:rFonts w:ascii="Times New Roman" w:hAnsi="Times New Roman" w:cs="Times New Roman"/>
          <w:sz w:val="24"/>
          <w:szCs w:val="24"/>
        </w:rPr>
        <w:t xml:space="preserve"> plant materials, native rock,</w:t>
      </w:r>
      <w:r w:rsidR="008F433E" w:rsidRPr="00FD1EB0">
        <w:rPr>
          <w:rFonts w:ascii="Times New Roman" w:hAnsi="Times New Roman" w:cs="Times New Roman"/>
          <w:sz w:val="24"/>
          <w:szCs w:val="24"/>
        </w:rPr>
        <w:t xml:space="preserve"> </w:t>
      </w:r>
      <w:r w:rsidRPr="00FD1EB0">
        <w:rPr>
          <w:rFonts w:ascii="Times New Roman" w:hAnsi="Times New Roman" w:cs="Times New Roman"/>
          <w:sz w:val="24"/>
          <w:szCs w:val="24"/>
        </w:rPr>
        <w:t>or other effective methods that are natural in appearance. If riprap or other rock-type erosion</w:t>
      </w:r>
      <w:r w:rsidR="008F433E" w:rsidRPr="00FD1EB0">
        <w:rPr>
          <w:rFonts w:ascii="Times New Roman" w:hAnsi="Times New Roman" w:cs="Times New Roman"/>
          <w:sz w:val="24"/>
          <w:szCs w:val="24"/>
        </w:rPr>
        <w:t xml:space="preserve"> </w:t>
      </w:r>
      <w:r w:rsidRPr="00FD1EB0">
        <w:rPr>
          <w:rFonts w:ascii="Times New Roman" w:hAnsi="Times New Roman" w:cs="Times New Roman"/>
          <w:sz w:val="24"/>
          <w:szCs w:val="24"/>
        </w:rPr>
        <w:t>control is proposed for significant drainage ways, the placement of such materials must result in a</w:t>
      </w:r>
      <w:r w:rsidR="008F433E" w:rsidRPr="00FD1EB0">
        <w:rPr>
          <w:rFonts w:ascii="Times New Roman" w:hAnsi="Times New Roman" w:cs="Times New Roman"/>
          <w:sz w:val="24"/>
          <w:szCs w:val="24"/>
        </w:rPr>
        <w:t xml:space="preserve"> </w:t>
      </w:r>
      <w:r w:rsidRPr="00FD1EB0">
        <w:rPr>
          <w:rFonts w:ascii="Times New Roman" w:hAnsi="Times New Roman" w:cs="Times New Roman"/>
          <w:sz w:val="24"/>
          <w:szCs w:val="24"/>
        </w:rPr>
        <w:t>natural appearance.</w:t>
      </w:r>
    </w:p>
    <w:p w14:paraId="12F425A6" w14:textId="7272E408" w:rsidR="003A63C7" w:rsidRPr="00FD1EB0" w:rsidRDefault="003A63C7" w:rsidP="006047E7">
      <w:pPr>
        <w:pStyle w:val="ListParagraph"/>
        <w:numPr>
          <w:ilvl w:val="0"/>
          <w:numId w:val="12"/>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Existing drainage patterns must be maintained where the driveway intersects the street. The </w:t>
      </w:r>
      <w:r w:rsidR="00900FE1">
        <w:rPr>
          <w:rFonts w:ascii="Times New Roman" w:hAnsi="Times New Roman" w:cs="Times New Roman"/>
          <w:sz w:val="24"/>
          <w:szCs w:val="24"/>
        </w:rPr>
        <w:t xml:space="preserve">DRC </w:t>
      </w:r>
      <w:r w:rsidR="00900FE1" w:rsidRPr="00FD1EB0">
        <w:rPr>
          <w:rFonts w:ascii="Times New Roman" w:hAnsi="Times New Roman" w:cs="Times New Roman"/>
          <w:sz w:val="24"/>
          <w:szCs w:val="24"/>
        </w:rPr>
        <w:t>may</w:t>
      </w:r>
      <w:r w:rsidRPr="00FD1EB0">
        <w:rPr>
          <w:rFonts w:ascii="Times New Roman" w:hAnsi="Times New Roman" w:cs="Times New Roman"/>
          <w:sz w:val="24"/>
          <w:szCs w:val="24"/>
        </w:rPr>
        <w:t xml:space="preserve"> require a culvert structure to</w:t>
      </w:r>
      <w:r w:rsidR="008F433E"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be designed by a registered civil </w:t>
      </w:r>
      <w:r w:rsidR="00C23E58" w:rsidRPr="00FD1EB0">
        <w:rPr>
          <w:rFonts w:ascii="Times New Roman" w:hAnsi="Times New Roman" w:cs="Times New Roman"/>
          <w:sz w:val="24"/>
          <w:szCs w:val="24"/>
        </w:rPr>
        <w:t>engineer and</w:t>
      </w:r>
      <w:r w:rsidRPr="00FD1EB0">
        <w:rPr>
          <w:rFonts w:ascii="Times New Roman" w:hAnsi="Times New Roman" w:cs="Times New Roman"/>
          <w:sz w:val="24"/>
          <w:szCs w:val="24"/>
        </w:rPr>
        <w:t xml:space="preserve"> incorporated into the site</w:t>
      </w:r>
      <w:r w:rsidR="008F433E" w:rsidRPr="00FD1EB0">
        <w:rPr>
          <w:rFonts w:ascii="Times New Roman" w:hAnsi="Times New Roman" w:cs="Times New Roman"/>
          <w:sz w:val="24"/>
          <w:szCs w:val="24"/>
        </w:rPr>
        <w:t xml:space="preserve"> </w:t>
      </w:r>
      <w:r w:rsidRPr="00FD1EB0">
        <w:rPr>
          <w:rFonts w:ascii="Times New Roman" w:hAnsi="Times New Roman" w:cs="Times New Roman"/>
          <w:sz w:val="24"/>
          <w:szCs w:val="24"/>
        </w:rPr>
        <w:t>drainage analysis.</w:t>
      </w:r>
    </w:p>
    <w:p w14:paraId="454BDCBE" w14:textId="5C769A0C" w:rsidR="003A63C7" w:rsidRPr="00FD1EB0" w:rsidRDefault="00900FE1" w:rsidP="006047E7">
      <w:pPr>
        <w:pStyle w:val="ListParagraph"/>
        <w:numPr>
          <w:ilvl w:val="0"/>
          <w:numId w:val="12"/>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Acceptance of a grading &amp; drainage plan by </w:t>
      </w:r>
      <w:r>
        <w:rPr>
          <w:rFonts w:ascii="Times New Roman" w:hAnsi="Times New Roman" w:cs="Times New Roman"/>
          <w:sz w:val="24"/>
          <w:szCs w:val="24"/>
        </w:rPr>
        <w:t xml:space="preserve">LVRE </w:t>
      </w:r>
      <w:r w:rsidRPr="00FD1EB0">
        <w:rPr>
          <w:rFonts w:ascii="Times New Roman" w:hAnsi="Times New Roman" w:cs="Times New Roman"/>
          <w:sz w:val="24"/>
          <w:szCs w:val="24"/>
        </w:rPr>
        <w:t xml:space="preserve">does not warrant such plan for performance. </w:t>
      </w:r>
      <w:r w:rsidR="003A63C7" w:rsidRPr="00FD1EB0">
        <w:rPr>
          <w:rFonts w:ascii="Times New Roman" w:hAnsi="Times New Roman" w:cs="Times New Roman"/>
          <w:sz w:val="24"/>
          <w:szCs w:val="24"/>
        </w:rPr>
        <w:t xml:space="preserve">Such acceptance does not cause the Association, or the </w:t>
      </w:r>
      <w:r w:rsidR="00944793">
        <w:rPr>
          <w:rFonts w:ascii="Times New Roman" w:hAnsi="Times New Roman" w:cs="Times New Roman"/>
          <w:sz w:val="24"/>
          <w:szCs w:val="24"/>
        </w:rPr>
        <w:t>DRC</w:t>
      </w:r>
      <w:r w:rsidR="003A63C7" w:rsidRPr="00FD1EB0">
        <w:rPr>
          <w:rFonts w:ascii="Times New Roman" w:hAnsi="Times New Roman" w:cs="Times New Roman"/>
          <w:sz w:val="24"/>
          <w:szCs w:val="24"/>
        </w:rPr>
        <w:t xml:space="preserve"> to be liable or responsible to the individual </w:t>
      </w:r>
      <w:r w:rsidR="00FA2CAF">
        <w:rPr>
          <w:rFonts w:ascii="Times New Roman" w:hAnsi="Times New Roman" w:cs="Times New Roman"/>
          <w:sz w:val="24"/>
          <w:szCs w:val="24"/>
        </w:rPr>
        <w:t>property</w:t>
      </w:r>
      <w:r w:rsidR="00E527B5"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 xml:space="preserve">owner or others with respect to the adequacy of the engineering. </w:t>
      </w:r>
      <w:r w:rsidR="00944793">
        <w:rPr>
          <w:rFonts w:ascii="Times New Roman" w:hAnsi="Times New Roman" w:cs="Times New Roman"/>
          <w:sz w:val="24"/>
          <w:szCs w:val="24"/>
        </w:rPr>
        <w:t>DRC</w:t>
      </w:r>
      <w:r w:rsidR="003A63C7" w:rsidRPr="00FD1EB0">
        <w:rPr>
          <w:rFonts w:ascii="Times New Roman" w:hAnsi="Times New Roman" w:cs="Times New Roman"/>
          <w:sz w:val="24"/>
          <w:szCs w:val="24"/>
        </w:rPr>
        <w:t xml:space="preserve"> acceptance does not reduce or eliminate the obligation of the individual </w:t>
      </w:r>
      <w:r w:rsidR="00FA2CAF">
        <w:rPr>
          <w:rFonts w:ascii="Times New Roman" w:hAnsi="Times New Roman" w:cs="Times New Roman"/>
          <w:sz w:val="24"/>
          <w:szCs w:val="24"/>
        </w:rPr>
        <w:t>property</w:t>
      </w:r>
      <w:r w:rsidR="003A63C7" w:rsidRPr="00FD1EB0">
        <w:rPr>
          <w:rFonts w:ascii="Times New Roman" w:hAnsi="Times New Roman" w:cs="Times New Roman"/>
          <w:sz w:val="24"/>
          <w:szCs w:val="24"/>
        </w:rPr>
        <w:t xml:space="preserve"> owner</w:t>
      </w:r>
      <w:r w:rsidR="00F320EA"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to be responsible for damages arising from the changes in existing or engineered conditions, and</w:t>
      </w:r>
      <w:r w:rsidR="00F320EA"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 xml:space="preserve">such acceptance does not reduce, or change the responsibility of the individual </w:t>
      </w:r>
      <w:r w:rsidR="00FA2CAF">
        <w:rPr>
          <w:rFonts w:ascii="Times New Roman" w:hAnsi="Times New Roman" w:cs="Times New Roman"/>
          <w:sz w:val="24"/>
          <w:szCs w:val="24"/>
        </w:rPr>
        <w:t>property</w:t>
      </w:r>
      <w:r w:rsidR="003A63C7" w:rsidRPr="00FD1EB0">
        <w:rPr>
          <w:rFonts w:ascii="Times New Roman" w:hAnsi="Times New Roman" w:cs="Times New Roman"/>
          <w:sz w:val="24"/>
          <w:szCs w:val="24"/>
        </w:rPr>
        <w:t xml:space="preserve"> owner for</w:t>
      </w:r>
      <w:r w:rsidR="00F320EA"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complying with legal and jurisdictional requirements. Any damage that may occur on any other</w:t>
      </w:r>
      <w:r w:rsidR="00F320EA"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parcel or roadway resulting from the change in the existing drainage will be the responsibility of</w:t>
      </w:r>
      <w:r w:rsidR="00F320EA"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 xml:space="preserve">the individual </w:t>
      </w:r>
      <w:r w:rsidR="002B73B3">
        <w:rPr>
          <w:rFonts w:ascii="Times New Roman" w:hAnsi="Times New Roman" w:cs="Times New Roman"/>
          <w:sz w:val="24"/>
          <w:szCs w:val="24"/>
        </w:rPr>
        <w:t xml:space="preserve">property </w:t>
      </w:r>
      <w:r w:rsidR="003A63C7" w:rsidRPr="00FD1EB0">
        <w:rPr>
          <w:rFonts w:ascii="Times New Roman" w:hAnsi="Times New Roman" w:cs="Times New Roman"/>
          <w:sz w:val="24"/>
          <w:szCs w:val="24"/>
        </w:rPr>
        <w:t>owner of the parcel on which the change was made.</w:t>
      </w:r>
    </w:p>
    <w:p w14:paraId="4D7FF992" w14:textId="7C69F151" w:rsidR="003A63C7" w:rsidRPr="00FD1EB0" w:rsidRDefault="00EB4136" w:rsidP="00B627D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addition to the standard construction fees and deposits, a</w:t>
      </w:r>
      <w:r w:rsidR="003A63C7" w:rsidRPr="00FD1EB0">
        <w:rPr>
          <w:rFonts w:ascii="Times New Roman" w:hAnsi="Times New Roman" w:cs="Times New Roman"/>
          <w:sz w:val="24"/>
          <w:szCs w:val="24"/>
        </w:rPr>
        <w:t xml:space="preserve">t the </w:t>
      </w:r>
      <w:r w:rsidR="00944793">
        <w:rPr>
          <w:rFonts w:ascii="Times New Roman" w:hAnsi="Times New Roman" w:cs="Times New Roman"/>
          <w:sz w:val="24"/>
          <w:szCs w:val="24"/>
        </w:rPr>
        <w:t>DRC’s</w:t>
      </w:r>
      <w:r w:rsidR="003A63C7" w:rsidRPr="00FD1EB0">
        <w:rPr>
          <w:rFonts w:ascii="Times New Roman" w:hAnsi="Times New Roman" w:cs="Times New Roman"/>
          <w:sz w:val="24"/>
          <w:szCs w:val="24"/>
        </w:rPr>
        <w:t xml:space="preserve"> discretion, the applicant may be required to pay a</w:t>
      </w:r>
      <w:r w:rsidR="00F320EA"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$500 fee for the review of the parcel grading and drainage plan to ensure compliance with these</w:t>
      </w:r>
      <w:r w:rsidR="00F320EA"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standards.</w:t>
      </w:r>
    </w:p>
    <w:p w14:paraId="374E5F42" w14:textId="54A936A0" w:rsidR="003A63C7" w:rsidRPr="00FD1EB0" w:rsidRDefault="003A63C7" w:rsidP="003A63C7">
      <w:pPr>
        <w:autoSpaceDE w:val="0"/>
        <w:autoSpaceDN w:val="0"/>
        <w:adjustRightInd w:val="0"/>
        <w:spacing w:after="0" w:line="240" w:lineRule="auto"/>
        <w:rPr>
          <w:rFonts w:ascii="Times New Roman" w:hAnsi="Times New Roman" w:cs="Times New Roman"/>
          <w:color w:val="000000"/>
          <w:sz w:val="24"/>
          <w:szCs w:val="24"/>
        </w:rPr>
      </w:pPr>
    </w:p>
    <w:p w14:paraId="4550FCDB" w14:textId="77777777" w:rsidR="007C3B74" w:rsidRDefault="007C3B74">
      <w:pPr>
        <w:rPr>
          <w:rFonts w:ascii="Times New Roman" w:hAnsi="Times New Roman" w:cs="Times New Roman"/>
          <w:b/>
          <w:bCs/>
          <w:color w:val="000000"/>
          <w:sz w:val="40"/>
          <w:szCs w:val="40"/>
        </w:rPr>
      </w:pPr>
      <w:r>
        <w:rPr>
          <w:rFonts w:ascii="Times New Roman" w:hAnsi="Times New Roman" w:cs="Times New Roman"/>
          <w:b/>
          <w:bCs/>
          <w:color w:val="000000"/>
          <w:sz w:val="40"/>
          <w:szCs w:val="40"/>
        </w:rPr>
        <w:br w:type="page"/>
      </w:r>
    </w:p>
    <w:p w14:paraId="789F0A0F" w14:textId="49D9D86F" w:rsidR="003A63C7" w:rsidRPr="003215AA" w:rsidRDefault="00033D4B" w:rsidP="00033D4B">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Landscape Design Code</w:t>
      </w:r>
    </w:p>
    <w:p w14:paraId="243519E4" w14:textId="77777777" w:rsidR="00804845" w:rsidRPr="00FD1EB0" w:rsidRDefault="00804845" w:rsidP="00804845">
      <w:pPr>
        <w:autoSpaceDE w:val="0"/>
        <w:autoSpaceDN w:val="0"/>
        <w:adjustRightInd w:val="0"/>
        <w:spacing w:after="0" w:line="240" w:lineRule="auto"/>
        <w:jc w:val="center"/>
        <w:rPr>
          <w:rFonts w:ascii="Times New Roman" w:hAnsi="Times New Roman" w:cs="Times New Roman"/>
          <w:b/>
          <w:bCs/>
          <w:color w:val="000000"/>
          <w:sz w:val="24"/>
          <w:szCs w:val="24"/>
        </w:rPr>
      </w:pPr>
    </w:p>
    <w:p w14:paraId="0851D392" w14:textId="77777777" w:rsidR="003A63C7" w:rsidRPr="00FD1EB0" w:rsidRDefault="003A63C7" w:rsidP="003A63C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Las Vegas Ranch Estates seeks to achieve a developed environment that appears at home in and</w:t>
      </w:r>
    </w:p>
    <w:p w14:paraId="3EA84BEB" w14:textId="7EB63F58" w:rsidR="003A63C7" w:rsidRPr="00FD1EB0" w:rsidRDefault="003A63C7" w:rsidP="003A63C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compatible with its ranch setting. The parcels and roadways of </w:t>
      </w:r>
      <w:r w:rsidR="002B73B3">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have been</w:t>
      </w:r>
      <w:r w:rsidR="003215AA">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deliberately sited to preserve existing natural features such as washes, ridges, and stands of pinions,</w:t>
      </w:r>
      <w:r w:rsidR="003215AA">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junipers, and Arizona black walnuts. Areas necessarily disturbed as part of a parcel development process</w:t>
      </w:r>
      <w:r w:rsidR="003215AA">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(the disturbed area) should be restored and designed using native plants. The area of the parcel outside of</w:t>
      </w:r>
      <w:r w:rsidR="003215AA">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the disturbed area is encouraged to remain in its natural condition. Embellishment of this natural area</w:t>
      </w:r>
      <w:r w:rsidR="003215AA">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with native plant species may be approved by the </w:t>
      </w:r>
      <w:r w:rsidR="00944793">
        <w:rPr>
          <w:rFonts w:ascii="Times New Roman" w:hAnsi="Times New Roman" w:cs="Times New Roman"/>
          <w:sz w:val="24"/>
          <w:szCs w:val="24"/>
        </w:rPr>
        <w:t>DRC</w:t>
      </w:r>
      <w:r w:rsidRPr="00FD1EB0">
        <w:rPr>
          <w:rFonts w:ascii="Times New Roman" w:hAnsi="Times New Roman" w:cs="Times New Roman"/>
          <w:sz w:val="24"/>
          <w:szCs w:val="24"/>
        </w:rPr>
        <w:t xml:space="preserve">. </w:t>
      </w:r>
      <w:r w:rsidRPr="00FD1EB0">
        <w:rPr>
          <w:rFonts w:ascii="Times New Roman" w:hAnsi="Times New Roman" w:cs="Times New Roman"/>
          <w:color w:val="000000"/>
          <w:sz w:val="24"/>
          <w:szCs w:val="24"/>
        </w:rPr>
        <w:t>Otherwise, alteration</w:t>
      </w:r>
      <w:r w:rsidR="003215AA">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of the non-disturbed area, including for the creation of view corridors, is discouraged.</w:t>
      </w:r>
    </w:p>
    <w:p w14:paraId="4AF6E23D" w14:textId="77777777" w:rsidR="0035027B" w:rsidRPr="00FD1EB0" w:rsidRDefault="0035027B" w:rsidP="003A63C7">
      <w:pPr>
        <w:autoSpaceDE w:val="0"/>
        <w:autoSpaceDN w:val="0"/>
        <w:adjustRightInd w:val="0"/>
        <w:spacing w:after="0" w:line="240" w:lineRule="auto"/>
        <w:rPr>
          <w:rFonts w:ascii="Times New Roman" w:hAnsi="Times New Roman" w:cs="Times New Roman"/>
          <w:color w:val="000000"/>
          <w:sz w:val="24"/>
          <w:szCs w:val="24"/>
        </w:rPr>
      </w:pPr>
    </w:p>
    <w:p w14:paraId="597558C0" w14:textId="7C522ABA" w:rsidR="003A63C7" w:rsidRPr="001000DD" w:rsidRDefault="003A63C7" w:rsidP="001000DD">
      <w:pPr>
        <w:autoSpaceDE w:val="0"/>
        <w:autoSpaceDN w:val="0"/>
        <w:adjustRightInd w:val="0"/>
        <w:spacing w:after="0" w:line="240" w:lineRule="auto"/>
        <w:rPr>
          <w:rFonts w:ascii="Times New Roman" w:hAnsi="Times New Roman" w:cs="Times New Roman"/>
          <w:b/>
          <w:bCs/>
          <w:color w:val="000000"/>
          <w:sz w:val="28"/>
          <w:szCs w:val="28"/>
        </w:rPr>
      </w:pPr>
      <w:r w:rsidRPr="001000DD">
        <w:rPr>
          <w:rFonts w:ascii="Times New Roman" w:hAnsi="Times New Roman" w:cs="Times New Roman"/>
          <w:b/>
          <w:bCs/>
          <w:color w:val="000000"/>
          <w:sz w:val="28"/>
          <w:szCs w:val="28"/>
        </w:rPr>
        <w:t>Landscape Lighting</w:t>
      </w:r>
    </w:p>
    <w:p w14:paraId="773E2956" w14:textId="77777777" w:rsidR="0035027B" w:rsidRPr="00FD1EB0" w:rsidRDefault="0035027B" w:rsidP="003A63C7">
      <w:pPr>
        <w:autoSpaceDE w:val="0"/>
        <w:autoSpaceDN w:val="0"/>
        <w:adjustRightInd w:val="0"/>
        <w:spacing w:after="0" w:line="240" w:lineRule="auto"/>
        <w:rPr>
          <w:rFonts w:ascii="Times New Roman" w:hAnsi="Times New Roman" w:cs="Times New Roman"/>
          <w:color w:val="000000"/>
          <w:sz w:val="24"/>
          <w:szCs w:val="24"/>
        </w:rPr>
      </w:pPr>
    </w:p>
    <w:p w14:paraId="589FB3C5" w14:textId="30A90742" w:rsidR="003A63C7" w:rsidRPr="00FD1EB0" w:rsidRDefault="003A63C7" w:rsidP="003A63C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Landscape lighting should be used to supplement the enjoyment of functional outdoor spaces and create a</w:t>
      </w:r>
      <w:r w:rsidR="001000DD">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dramatic yet subtle nighttime environment. Landscape lighting should not overwhelm or wash out the</w:t>
      </w:r>
      <w:r w:rsidR="001000DD">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romance and tranquility of dark skies enjoyed at </w:t>
      </w:r>
      <w:r w:rsidR="002B73B3">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w:t>
      </w:r>
    </w:p>
    <w:p w14:paraId="5D7F5247" w14:textId="77777777" w:rsidR="00C667E0" w:rsidRDefault="00C667E0" w:rsidP="003A63C7">
      <w:pPr>
        <w:autoSpaceDE w:val="0"/>
        <w:autoSpaceDN w:val="0"/>
        <w:adjustRightInd w:val="0"/>
        <w:spacing w:after="0" w:line="240" w:lineRule="auto"/>
        <w:rPr>
          <w:rFonts w:ascii="Times New Roman" w:hAnsi="Times New Roman" w:cs="Times New Roman"/>
          <w:color w:val="000000"/>
          <w:sz w:val="24"/>
          <w:szCs w:val="24"/>
        </w:rPr>
      </w:pPr>
    </w:p>
    <w:p w14:paraId="4C49E888" w14:textId="77777777" w:rsidR="00831E69" w:rsidRPr="00FD1EB0" w:rsidRDefault="00831E69" w:rsidP="003A63C7">
      <w:pPr>
        <w:autoSpaceDE w:val="0"/>
        <w:autoSpaceDN w:val="0"/>
        <w:adjustRightInd w:val="0"/>
        <w:spacing w:after="0" w:line="240" w:lineRule="auto"/>
        <w:rPr>
          <w:rFonts w:ascii="Times New Roman" w:hAnsi="Times New Roman" w:cs="Times New Roman"/>
          <w:color w:val="000000"/>
          <w:sz w:val="24"/>
          <w:szCs w:val="24"/>
        </w:rPr>
      </w:pPr>
    </w:p>
    <w:p w14:paraId="124B8413" w14:textId="23BED895" w:rsidR="003A63C7" w:rsidRPr="00FD1EB0" w:rsidRDefault="003A63C7" w:rsidP="00C667E0">
      <w:pPr>
        <w:pStyle w:val="ListParagraph"/>
        <w:numPr>
          <w:ilvl w:val="0"/>
          <w:numId w:val="13"/>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Las Vegas Ranch Estates encourages the use of down-lighting (moonlight effect) where possible</w:t>
      </w:r>
      <w:r w:rsidR="00C667E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in lieu of ground mounted spotlights. This effect can be used in conjunction with up-lighting in</w:t>
      </w:r>
      <w:r w:rsidR="00C667E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areas closer to </w:t>
      </w:r>
      <w:r w:rsidR="00C23E58" w:rsidRPr="00FD1EB0">
        <w:rPr>
          <w:rFonts w:ascii="Times New Roman" w:hAnsi="Times New Roman" w:cs="Times New Roman"/>
          <w:color w:val="000000"/>
          <w:sz w:val="24"/>
          <w:szCs w:val="24"/>
        </w:rPr>
        <w:t>structures and</w:t>
      </w:r>
      <w:r w:rsidRPr="00FD1EB0">
        <w:rPr>
          <w:rFonts w:ascii="Times New Roman" w:hAnsi="Times New Roman" w:cs="Times New Roman"/>
          <w:color w:val="000000"/>
          <w:sz w:val="24"/>
          <w:szCs w:val="24"/>
        </w:rPr>
        <w:t xml:space="preserve"> can also be used by itself to provide a more subtle effect in areas</w:t>
      </w:r>
      <w:r w:rsidR="00C667E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away from structures.</w:t>
      </w:r>
    </w:p>
    <w:p w14:paraId="5B2A99AC" w14:textId="5E0D3EB5" w:rsidR="003A63C7" w:rsidRPr="00FD1EB0" w:rsidRDefault="003A63C7" w:rsidP="00C667E0">
      <w:pPr>
        <w:pStyle w:val="ListParagraph"/>
        <w:numPr>
          <w:ilvl w:val="0"/>
          <w:numId w:val="13"/>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Bollards or other low fixtures located along driveways or pedestrian paths should be strategically</w:t>
      </w:r>
      <w:r w:rsidR="00C667E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located to avoid a patterned “runway” look. Light sources should be effectively shielded.</w:t>
      </w:r>
    </w:p>
    <w:p w14:paraId="0C564403" w14:textId="48520152" w:rsidR="003A63C7" w:rsidRPr="00FD1EB0" w:rsidRDefault="003A63C7" w:rsidP="00C667E0">
      <w:pPr>
        <w:pStyle w:val="ListParagraph"/>
        <w:numPr>
          <w:ilvl w:val="0"/>
          <w:numId w:val="13"/>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Lighting outside of the </w:t>
      </w:r>
      <w:r w:rsidRPr="00FD1EB0">
        <w:rPr>
          <w:rFonts w:ascii="Times New Roman" w:hAnsi="Times New Roman" w:cs="Times New Roman"/>
          <w:sz w:val="24"/>
          <w:szCs w:val="24"/>
        </w:rPr>
        <w:t>disturbed area of a parcel is prohibited.</w:t>
      </w:r>
    </w:p>
    <w:p w14:paraId="00B8C49E" w14:textId="6492E171" w:rsidR="003A63C7" w:rsidRPr="00FD1EB0" w:rsidRDefault="003A63C7" w:rsidP="00C667E0">
      <w:pPr>
        <w:pStyle w:val="ListParagraph"/>
        <w:numPr>
          <w:ilvl w:val="0"/>
          <w:numId w:val="13"/>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Lighting fixtures and associated hardware should be constructed of heavy-duty materials and</w:t>
      </w:r>
      <w:r w:rsidR="00C667E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blend into the landscape.</w:t>
      </w:r>
    </w:p>
    <w:p w14:paraId="71DF9ED7" w14:textId="77777777" w:rsidR="00C667E0" w:rsidRPr="00FD1EB0" w:rsidRDefault="00C667E0" w:rsidP="00C667E0">
      <w:pPr>
        <w:autoSpaceDE w:val="0"/>
        <w:autoSpaceDN w:val="0"/>
        <w:adjustRightInd w:val="0"/>
        <w:spacing w:after="0" w:line="276" w:lineRule="auto"/>
        <w:rPr>
          <w:rFonts w:ascii="Times New Roman" w:hAnsi="Times New Roman" w:cs="Times New Roman"/>
          <w:color w:val="000000"/>
          <w:sz w:val="24"/>
          <w:szCs w:val="24"/>
        </w:rPr>
      </w:pPr>
    </w:p>
    <w:p w14:paraId="112F20C9" w14:textId="47832650" w:rsidR="003A63C7" w:rsidRPr="001000DD" w:rsidRDefault="003A63C7" w:rsidP="001000DD">
      <w:pPr>
        <w:autoSpaceDE w:val="0"/>
        <w:autoSpaceDN w:val="0"/>
        <w:adjustRightInd w:val="0"/>
        <w:spacing w:after="0" w:line="240" w:lineRule="auto"/>
        <w:rPr>
          <w:rFonts w:ascii="Times New Roman" w:hAnsi="Times New Roman" w:cs="Times New Roman"/>
          <w:b/>
          <w:bCs/>
          <w:color w:val="000000"/>
          <w:sz w:val="28"/>
          <w:szCs w:val="28"/>
        </w:rPr>
      </w:pPr>
      <w:r w:rsidRPr="001000DD">
        <w:rPr>
          <w:rFonts w:ascii="Times New Roman" w:hAnsi="Times New Roman" w:cs="Times New Roman"/>
          <w:b/>
          <w:bCs/>
          <w:color w:val="000000"/>
          <w:sz w:val="28"/>
          <w:szCs w:val="28"/>
        </w:rPr>
        <w:t>Miscellaneous</w:t>
      </w:r>
    </w:p>
    <w:p w14:paraId="0D61B76A" w14:textId="77777777" w:rsidR="00C667E0" w:rsidRPr="00FD1EB0" w:rsidRDefault="00C667E0" w:rsidP="003A63C7">
      <w:pPr>
        <w:autoSpaceDE w:val="0"/>
        <w:autoSpaceDN w:val="0"/>
        <w:adjustRightInd w:val="0"/>
        <w:spacing w:after="0" w:line="240" w:lineRule="auto"/>
        <w:rPr>
          <w:rFonts w:ascii="Times New Roman" w:hAnsi="Times New Roman" w:cs="Times New Roman"/>
          <w:color w:val="000000"/>
          <w:sz w:val="24"/>
          <w:szCs w:val="24"/>
        </w:rPr>
      </w:pPr>
    </w:p>
    <w:p w14:paraId="014B97D8" w14:textId="2814968A" w:rsidR="003A63C7" w:rsidRPr="00FD1EB0" w:rsidRDefault="003A63C7" w:rsidP="00C667E0">
      <w:pPr>
        <w:pStyle w:val="ListParagraph"/>
        <w:numPr>
          <w:ilvl w:val="0"/>
          <w:numId w:val="14"/>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All disturbed areas shall employ landscape grading that approximates the existing topography of</w:t>
      </w:r>
      <w:r w:rsidR="00C667E0"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the adjacent landscape.</w:t>
      </w:r>
    </w:p>
    <w:p w14:paraId="23D73506" w14:textId="4E8B457A" w:rsidR="003A63C7" w:rsidRPr="00FD1EB0" w:rsidRDefault="00692B9C" w:rsidP="00C667E0">
      <w:pPr>
        <w:pStyle w:val="ListParagraph"/>
        <w:numPr>
          <w:ilvl w:val="0"/>
          <w:numId w:val="14"/>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color w:val="000000"/>
          <w:sz w:val="24"/>
          <w:szCs w:val="24"/>
        </w:rPr>
        <w:t>Revegetated</w:t>
      </w:r>
      <w:r w:rsidR="003A63C7" w:rsidRPr="00FD1EB0">
        <w:rPr>
          <w:rFonts w:ascii="Times New Roman" w:hAnsi="Times New Roman" w:cs="Times New Roman"/>
          <w:color w:val="000000"/>
          <w:sz w:val="24"/>
          <w:szCs w:val="24"/>
        </w:rPr>
        <w:t xml:space="preserve"> and landscaped areas should be irrigate</w:t>
      </w:r>
      <w:r w:rsidR="003A63C7" w:rsidRPr="00FD1EB0">
        <w:rPr>
          <w:rFonts w:ascii="Times New Roman" w:hAnsi="Times New Roman" w:cs="Times New Roman"/>
          <w:sz w:val="24"/>
          <w:szCs w:val="24"/>
        </w:rPr>
        <w:t>d</w:t>
      </w:r>
      <w:r w:rsidR="00C667E0" w:rsidRPr="00FD1EB0">
        <w:rPr>
          <w:rFonts w:ascii="Times New Roman" w:hAnsi="Times New Roman" w:cs="Times New Roman"/>
          <w:sz w:val="24"/>
          <w:szCs w:val="24"/>
        </w:rPr>
        <w:t xml:space="preserve"> </w:t>
      </w:r>
      <w:r w:rsidR="003A63C7" w:rsidRPr="00FD1EB0">
        <w:rPr>
          <w:rFonts w:ascii="Times New Roman" w:hAnsi="Times New Roman" w:cs="Times New Roman"/>
          <w:sz w:val="24"/>
          <w:szCs w:val="24"/>
        </w:rPr>
        <w:t>until able to sustain itself.</w:t>
      </w:r>
    </w:p>
    <w:p w14:paraId="78CD83A7" w14:textId="77777777" w:rsidR="00C667E0" w:rsidRPr="00FD1EB0" w:rsidRDefault="00C667E0" w:rsidP="003A63C7">
      <w:pPr>
        <w:autoSpaceDE w:val="0"/>
        <w:autoSpaceDN w:val="0"/>
        <w:adjustRightInd w:val="0"/>
        <w:spacing w:after="0" w:line="240" w:lineRule="auto"/>
        <w:rPr>
          <w:rFonts w:ascii="Times New Roman" w:hAnsi="Times New Roman" w:cs="Times New Roman"/>
          <w:color w:val="FF3333"/>
          <w:sz w:val="24"/>
          <w:szCs w:val="24"/>
        </w:rPr>
      </w:pPr>
    </w:p>
    <w:p w14:paraId="1219F64F" w14:textId="3B90D2A8" w:rsidR="003A63C7" w:rsidRPr="001000DD" w:rsidRDefault="003A63C7" w:rsidP="001000DD">
      <w:pPr>
        <w:autoSpaceDE w:val="0"/>
        <w:autoSpaceDN w:val="0"/>
        <w:adjustRightInd w:val="0"/>
        <w:spacing w:after="0" w:line="240" w:lineRule="auto"/>
        <w:rPr>
          <w:rFonts w:ascii="Times New Roman" w:hAnsi="Times New Roman" w:cs="Times New Roman"/>
          <w:b/>
          <w:bCs/>
          <w:sz w:val="28"/>
          <w:szCs w:val="28"/>
        </w:rPr>
      </w:pPr>
      <w:r w:rsidRPr="001000DD">
        <w:rPr>
          <w:rFonts w:ascii="Times New Roman" w:hAnsi="Times New Roman" w:cs="Times New Roman"/>
          <w:b/>
          <w:bCs/>
          <w:sz w:val="28"/>
          <w:szCs w:val="28"/>
        </w:rPr>
        <w:t>Variances, Diminution</w:t>
      </w:r>
    </w:p>
    <w:p w14:paraId="3DEE4D20" w14:textId="77777777" w:rsidR="00751974" w:rsidRPr="00FD1EB0" w:rsidRDefault="00751974" w:rsidP="003A63C7">
      <w:pPr>
        <w:autoSpaceDE w:val="0"/>
        <w:autoSpaceDN w:val="0"/>
        <w:adjustRightInd w:val="0"/>
        <w:spacing w:after="0" w:line="240" w:lineRule="auto"/>
        <w:rPr>
          <w:rFonts w:ascii="Times New Roman" w:hAnsi="Times New Roman" w:cs="Times New Roman"/>
          <w:b/>
          <w:bCs/>
          <w:sz w:val="24"/>
          <w:szCs w:val="24"/>
        </w:rPr>
      </w:pPr>
    </w:p>
    <w:p w14:paraId="7AA1752F" w14:textId="4AE164C3" w:rsidR="003A63C7" w:rsidRPr="00FD1EB0" w:rsidRDefault="003A63C7" w:rsidP="003A63C7">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The </w:t>
      </w:r>
      <w:r w:rsidR="00A23A3A">
        <w:rPr>
          <w:rFonts w:ascii="Times New Roman" w:hAnsi="Times New Roman" w:cs="Times New Roman"/>
          <w:sz w:val="24"/>
          <w:szCs w:val="24"/>
        </w:rPr>
        <w:t>DRC</w:t>
      </w:r>
      <w:r w:rsidRPr="00FD1EB0">
        <w:rPr>
          <w:rFonts w:ascii="Times New Roman" w:hAnsi="Times New Roman" w:cs="Times New Roman"/>
          <w:sz w:val="24"/>
          <w:szCs w:val="24"/>
        </w:rPr>
        <w:t xml:space="preserve"> may, at its option and in its sole discretion, grant variances to the</w:t>
      </w:r>
      <w:r w:rsidR="00900FE1">
        <w:rPr>
          <w:rFonts w:ascii="Times New Roman" w:hAnsi="Times New Roman" w:cs="Times New Roman"/>
          <w:sz w:val="24"/>
          <w:szCs w:val="24"/>
        </w:rPr>
        <w:t xml:space="preserve"> </w:t>
      </w:r>
      <w:r w:rsidRPr="00FD1EB0">
        <w:rPr>
          <w:rFonts w:ascii="Times New Roman" w:hAnsi="Times New Roman" w:cs="Times New Roman"/>
          <w:sz w:val="24"/>
          <w:szCs w:val="24"/>
        </w:rPr>
        <w:t xml:space="preserve">restrictions in the Design Guidelines, except where a restriction is also contained in the </w:t>
      </w:r>
      <w:r w:rsidR="00831E69">
        <w:rPr>
          <w:rFonts w:ascii="Times New Roman" w:hAnsi="Times New Roman" w:cs="Times New Roman"/>
          <w:sz w:val="24"/>
          <w:szCs w:val="24"/>
        </w:rPr>
        <w:t>Covenants, Conditions, and Restrictions (</w:t>
      </w:r>
      <w:r w:rsidRPr="00FD1EB0">
        <w:rPr>
          <w:rFonts w:ascii="Times New Roman" w:hAnsi="Times New Roman" w:cs="Times New Roman"/>
          <w:sz w:val="24"/>
          <w:szCs w:val="24"/>
        </w:rPr>
        <w:t>CC&amp;Rs</w:t>
      </w:r>
      <w:r w:rsidR="00831E69">
        <w:rPr>
          <w:rFonts w:ascii="Times New Roman" w:hAnsi="Times New Roman" w:cs="Times New Roman"/>
          <w:sz w:val="24"/>
          <w:szCs w:val="24"/>
        </w:rPr>
        <w:t>)</w:t>
      </w:r>
      <w:r w:rsidRPr="00FD1EB0">
        <w:rPr>
          <w:rFonts w:ascii="Times New Roman" w:hAnsi="Times New Roman" w:cs="Times New Roman"/>
          <w:sz w:val="24"/>
          <w:szCs w:val="24"/>
        </w:rPr>
        <w:t>. A</w:t>
      </w:r>
      <w:r w:rsidR="001000DD">
        <w:rPr>
          <w:rFonts w:ascii="Times New Roman" w:hAnsi="Times New Roman" w:cs="Times New Roman"/>
          <w:sz w:val="24"/>
          <w:szCs w:val="24"/>
        </w:rPr>
        <w:t xml:space="preserve"> </w:t>
      </w:r>
      <w:r w:rsidRPr="00FD1EB0">
        <w:rPr>
          <w:rFonts w:ascii="Times New Roman" w:hAnsi="Times New Roman" w:cs="Times New Roman"/>
          <w:sz w:val="24"/>
          <w:szCs w:val="24"/>
        </w:rPr>
        <w:t>request for a variance contained in the CC&amp;Rs must be considered in accordance with the provisions of</w:t>
      </w:r>
      <w:r w:rsidR="001000DD">
        <w:rPr>
          <w:rFonts w:ascii="Times New Roman" w:hAnsi="Times New Roman" w:cs="Times New Roman"/>
          <w:sz w:val="24"/>
          <w:szCs w:val="24"/>
        </w:rPr>
        <w:t xml:space="preserve"> </w:t>
      </w:r>
      <w:r w:rsidRPr="00FD1EB0">
        <w:rPr>
          <w:rFonts w:ascii="Times New Roman" w:hAnsi="Times New Roman" w:cs="Times New Roman"/>
          <w:sz w:val="24"/>
          <w:szCs w:val="24"/>
        </w:rPr>
        <w:t>Article 3.29 of the CC&amp;Rs.</w:t>
      </w:r>
    </w:p>
    <w:p w14:paraId="620BCAA1" w14:textId="79696564" w:rsidR="00BB05AC" w:rsidRPr="00FD1EB0" w:rsidRDefault="00BB05AC" w:rsidP="003A63C7">
      <w:pPr>
        <w:autoSpaceDE w:val="0"/>
        <w:autoSpaceDN w:val="0"/>
        <w:adjustRightInd w:val="0"/>
        <w:spacing w:after="0" w:line="240" w:lineRule="auto"/>
        <w:rPr>
          <w:rFonts w:ascii="Times New Roman" w:hAnsi="Times New Roman" w:cs="Times New Roman"/>
          <w:color w:val="FF3333"/>
          <w:sz w:val="24"/>
          <w:szCs w:val="24"/>
        </w:rPr>
      </w:pPr>
    </w:p>
    <w:p w14:paraId="5B63A48A" w14:textId="18AC1BAD" w:rsidR="00BB05AC" w:rsidRPr="00FD1EB0" w:rsidRDefault="00BB05AC" w:rsidP="003A63C7">
      <w:pPr>
        <w:autoSpaceDE w:val="0"/>
        <w:autoSpaceDN w:val="0"/>
        <w:adjustRightInd w:val="0"/>
        <w:spacing w:after="0" w:line="240" w:lineRule="auto"/>
        <w:rPr>
          <w:rFonts w:ascii="Times New Roman" w:hAnsi="Times New Roman" w:cs="Times New Roman"/>
          <w:color w:val="FF3333"/>
          <w:sz w:val="24"/>
          <w:szCs w:val="24"/>
        </w:rPr>
      </w:pPr>
    </w:p>
    <w:p w14:paraId="1DAE71A6" w14:textId="484AB0D1" w:rsidR="00BB05AC" w:rsidRPr="00FD1EB0" w:rsidRDefault="00BB05AC" w:rsidP="003A63C7">
      <w:pPr>
        <w:autoSpaceDE w:val="0"/>
        <w:autoSpaceDN w:val="0"/>
        <w:adjustRightInd w:val="0"/>
        <w:spacing w:after="0" w:line="240" w:lineRule="auto"/>
        <w:rPr>
          <w:rFonts w:ascii="Times New Roman" w:hAnsi="Times New Roman" w:cs="Times New Roman"/>
          <w:color w:val="FF3333"/>
          <w:sz w:val="24"/>
          <w:szCs w:val="24"/>
        </w:rPr>
      </w:pPr>
    </w:p>
    <w:p w14:paraId="22CEE1A6" w14:textId="77777777" w:rsidR="007C3B74" w:rsidRDefault="007C3B74">
      <w:pPr>
        <w:rPr>
          <w:rFonts w:ascii="Times New Roman" w:hAnsi="Times New Roman" w:cs="Times New Roman"/>
          <w:b/>
          <w:bCs/>
          <w:color w:val="000000"/>
          <w:sz w:val="40"/>
          <w:szCs w:val="40"/>
        </w:rPr>
      </w:pPr>
      <w:r>
        <w:rPr>
          <w:rFonts w:ascii="Times New Roman" w:hAnsi="Times New Roman" w:cs="Times New Roman"/>
          <w:b/>
          <w:bCs/>
          <w:color w:val="000000"/>
          <w:sz w:val="40"/>
          <w:szCs w:val="40"/>
        </w:rPr>
        <w:br w:type="page"/>
      </w:r>
    </w:p>
    <w:p w14:paraId="7602A033" w14:textId="29FE7B59" w:rsidR="00BB05AC" w:rsidRPr="001000DD" w:rsidRDefault="00E3752A" w:rsidP="00E3752A">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Design Review Process</w:t>
      </w:r>
    </w:p>
    <w:p w14:paraId="33CD53E4" w14:textId="77777777" w:rsidR="000632BC" w:rsidRPr="00FD1EB0" w:rsidRDefault="000632BC" w:rsidP="000632BC">
      <w:pPr>
        <w:autoSpaceDE w:val="0"/>
        <w:autoSpaceDN w:val="0"/>
        <w:adjustRightInd w:val="0"/>
        <w:spacing w:after="0" w:line="240" w:lineRule="auto"/>
        <w:jc w:val="center"/>
        <w:rPr>
          <w:rFonts w:ascii="Times New Roman" w:hAnsi="Times New Roman" w:cs="Times New Roman"/>
          <w:b/>
          <w:bCs/>
          <w:color w:val="000000"/>
          <w:sz w:val="24"/>
          <w:szCs w:val="24"/>
        </w:rPr>
      </w:pPr>
    </w:p>
    <w:p w14:paraId="5DC8B5AB" w14:textId="77777777" w:rsidR="00BB05AC" w:rsidRPr="00FD1EB0" w:rsidRDefault="00BB05AC" w:rsidP="00BB05AC">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The Las Vegas Ranch Estates Design Review Process is structured to provide a timely review of</w:t>
      </w:r>
    </w:p>
    <w:p w14:paraId="0AF6AE6B" w14:textId="61B44848" w:rsidR="00BB05AC" w:rsidRPr="00FD1EB0" w:rsidRDefault="00BB05AC" w:rsidP="00BB05AC">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completed applications, coherent and consistent application of the design guidelines, and practical</w:t>
      </w:r>
      <w:r w:rsidR="001000DD">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guidance where needed so a </w:t>
      </w:r>
      <w:r w:rsidR="00C50C03">
        <w:rPr>
          <w:rFonts w:ascii="Times New Roman" w:hAnsi="Times New Roman" w:cs="Times New Roman"/>
          <w:color w:val="000000"/>
          <w:sz w:val="24"/>
          <w:szCs w:val="24"/>
        </w:rPr>
        <w:t>property owner</w:t>
      </w:r>
      <w:r w:rsidRPr="00FD1EB0">
        <w:rPr>
          <w:rFonts w:ascii="Times New Roman" w:hAnsi="Times New Roman" w:cs="Times New Roman"/>
          <w:color w:val="000000"/>
          <w:sz w:val="24"/>
          <w:szCs w:val="24"/>
        </w:rPr>
        <w:t xml:space="preserve"> can achieve final approval and implement his development plans.</w:t>
      </w:r>
    </w:p>
    <w:p w14:paraId="021EA0D2" w14:textId="77777777" w:rsidR="000632BC" w:rsidRPr="00FD1EB0" w:rsidRDefault="000632BC" w:rsidP="00BB05AC">
      <w:pPr>
        <w:autoSpaceDE w:val="0"/>
        <w:autoSpaceDN w:val="0"/>
        <w:adjustRightInd w:val="0"/>
        <w:spacing w:after="0" w:line="240" w:lineRule="auto"/>
        <w:rPr>
          <w:rFonts w:ascii="Times New Roman" w:hAnsi="Times New Roman" w:cs="Times New Roman"/>
          <w:color w:val="000000"/>
          <w:sz w:val="24"/>
          <w:szCs w:val="24"/>
        </w:rPr>
      </w:pPr>
    </w:p>
    <w:p w14:paraId="348E066E" w14:textId="6C0C4971" w:rsidR="00BB05AC" w:rsidRPr="001000DD" w:rsidRDefault="00BB05AC" w:rsidP="001000DD">
      <w:pPr>
        <w:autoSpaceDE w:val="0"/>
        <w:autoSpaceDN w:val="0"/>
        <w:adjustRightInd w:val="0"/>
        <w:spacing w:after="0" w:line="240" w:lineRule="auto"/>
        <w:rPr>
          <w:rFonts w:ascii="Times New Roman" w:hAnsi="Times New Roman" w:cs="Times New Roman"/>
          <w:b/>
          <w:bCs/>
          <w:sz w:val="28"/>
          <w:szCs w:val="28"/>
        </w:rPr>
      </w:pPr>
      <w:r w:rsidRPr="001000DD">
        <w:rPr>
          <w:rFonts w:ascii="Times New Roman" w:hAnsi="Times New Roman" w:cs="Times New Roman"/>
          <w:b/>
          <w:bCs/>
          <w:sz w:val="28"/>
          <w:szCs w:val="28"/>
        </w:rPr>
        <w:t>Design Review Committee</w:t>
      </w:r>
    </w:p>
    <w:p w14:paraId="2E6A53E3" w14:textId="77777777" w:rsidR="000632BC" w:rsidRPr="00FD1EB0" w:rsidRDefault="000632BC" w:rsidP="000632BC">
      <w:pPr>
        <w:autoSpaceDE w:val="0"/>
        <w:autoSpaceDN w:val="0"/>
        <w:adjustRightInd w:val="0"/>
        <w:spacing w:after="0" w:line="240" w:lineRule="auto"/>
        <w:jc w:val="center"/>
        <w:rPr>
          <w:rFonts w:ascii="Times New Roman" w:hAnsi="Times New Roman" w:cs="Times New Roman"/>
          <w:b/>
          <w:bCs/>
          <w:sz w:val="24"/>
          <w:szCs w:val="24"/>
        </w:rPr>
      </w:pPr>
    </w:p>
    <w:p w14:paraId="218775AF" w14:textId="09D451CF" w:rsidR="00BB05AC" w:rsidRPr="00FD1EB0" w:rsidRDefault="00BB05AC" w:rsidP="000632BC">
      <w:pPr>
        <w:pStyle w:val="ListParagraph"/>
        <w:numPr>
          <w:ilvl w:val="0"/>
          <w:numId w:val="1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Design Submittals are reviewed by </w:t>
      </w:r>
      <w:r w:rsidRPr="00FD1EB0">
        <w:rPr>
          <w:rFonts w:ascii="Times New Roman" w:hAnsi="Times New Roman" w:cs="Times New Roman"/>
          <w:sz w:val="24"/>
          <w:szCs w:val="24"/>
        </w:rPr>
        <w:t>the appointed Members of</w:t>
      </w:r>
      <w:r w:rsidR="000632BC"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the </w:t>
      </w:r>
      <w:r w:rsidR="008F1E1C">
        <w:rPr>
          <w:rFonts w:ascii="Times New Roman" w:hAnsi="Times New Roman" w:cs="Times New Roman"/>
          <w:sz w:val="24"/>
          <w:szCs w:val="24"/>
        </w:rPr>
        <w:t>DRC</w:t>
      </w:r>
      <w:r w:rsidRPr="00FD1EB0">
        <w:rPr>
          <w:rFonts w:ascii="Times New Roman" w:hAnsi="Times New Roman" w:cs="Times New Roman"/>
          <w:sz w:val="24"/>
          <w:szCs w:val="24"/>
        </w:rPr>
        <w:t>, who have demonstrated an appreciation and understanding of Las</w:t>
      </w:r>
      <w:r w:rsidR="000632BC" w:rsidRPr="00FD1EB0">
        <w:rPr>
          <w:rFonts w:ascii="Times New Roman" w:hAnsi="Times New Roman" w:cs="Times New Roman"/>
          <w:sz w:val="24"/>
          <w:szCs w:val="24"/>
        </w:rPr>
        <w:t xml:space="preserve"> </w:t>
      </w:r>
      <w:r w:rsidRPr="00FD1EB0">
        <w:rPr>
          <w:rFonts w:ascii="Times New Roman" w:hAnsi="Times New Roman" w:cs="Times New Roman"/>
          <w:sz w:val="24"/>
          <w:szCs w:val="24"/>
        </w:rPr>
        <w:t>Vegas Ranch Estates.</w:t>
      </w:r>
    </w:p>
    <w:p w14:paraId="508E2C55" w14:textId="505B769D" w:rsidR="00BB05AC" w:rsidRPr="00FD1EB0" w:rsidRDefault="00BB05AC" w:rsidP="000632BC">
      <w:pPr>
        <w:pStyle w:val="ListParagraph"/>
        <w:numPr>
          <w:ilvl w:val="0"/>
          <w:numId w:val="1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Review Hearings allow Applicants to discuss design issues openly with the </w:t>
      </w:r>
      <w:r w:rsidR="008F1E1C">
        <w:rPr>
          <w:rFonts w:ascii="Times New Roman" w:hAnsi="Times New Roman" w:cs="Times New Roman"/>
          <w:sz w:val="24"/>
          <w:szCs w:val="24"/>
        </w:rPr>
        <w:t>DRC</w:t>
      </w:r>
      <w:r w:rsidRPr="00FD1EB0">
        <w:rPr>
          <w:rFonts w:ascii="Times New Roman" w:hAnsi="Times New Roman" w:cs="Times New Roman"/>
          <w:sz w:val="24"/>
          <w:szCs w:val="24"/>
        </w:rPr>
        <w:t>, and therefore avoid miscommunication between the</w:t>
      </w:r>
      <w:r w:rsidR="000632BC" w:rsidRPr="00FD1EB0">
        <w:rPr>
          <w:rFonts w:ascii="Times New Roman" w:hAnsi="Times New Roman" w:cs="Times New Roman"/>
          <w:sz w:val="24"/>
          <w:szCs w:val="24"/>
        </w:rPr>
        <w:t xml:space="preserve"> </w:t>
      </w:r>
      <w:r w:rsidRPr="00FD1EB0">
        <w:rPr>
          <w:rFonts w:ascii="Times New Roman" w:hAnsi="Times New Roman" w:cs="Times New Roman"/>
          <w:sz w:val="24"/>
          <w:szCs w:val="24"/>
        </w:rPr>
        <w:t>Design Review Committee</w:t>
      </w:r>
      <w:r w:rsidR="000632BC" w:rsidRPr="00FD1EB0">
        <w:rPr>
          <w:rFonts w:ascii="Times New Roman" w:hAnsi="Times New Roman" w:cs="Times New Roman"/>
          <w:sz w:val="24"/>
          <w:szCs w:val="24"/>
        </w:rPr>
        <w:t xml:space="preserve"> </w:t>
      </w:r>
      <w:r w:rsidRPr="00FD1EB0">
        <w:rPr>
          <w:rFonts w:ascii="Times New Roman" w:hAnsi="Times New Roman" w:cs="Times New Roman"/>
          <w:sz w:val="24"/>
          <w:szCs w:val="24"/>
        </w:rPr>
        <w:t>and the applicant.</w:t>
      </w:r>
    </w:p>
    <w:p w14:paraId="0670FB3E" w14:textId="4ED86DEE" w:rsidR="000632BC" w:rsidRPr="00FD1EB0" w:rsidRDefault="000632BC" w:rsidP="000632BC">
      <w:pPr>
        <w:pStyle w:val="ListParagraph"/>
        <w:numPr>
          <w:ilvl w:val="0"/>
          <w:numId w:val="1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T</w:t>
      </w:r>
      <w:r w:rsidR="00BB05AC" w:rsidRPr="00FD1EB0">
        <w:rPr>
          <w:rFonts w:ascii="Times New Roman" w:hAnsi="Times New Roman" w:cs="Times New Roman"/>
          <w:sz w:val="24"/>
          <w:szCs w:val="24"/>
        </w:rPr>
        <w:t xml:space="preserve">he </w:t>
      </w:r>
      <w:r w:rsidR="008F1E1C">
        <w:rPr>
          <w:rFonts w:ascii="Times New Roman" w:hAnsi="Times New Roman" w:cs="Times New Roman"/>
          <w:sz w:val="24"/>
          <w:szCs w:val="24"/>
        </w:rPr>
        <w:t>DRC</w:t>
      </w:r>
      <w:r w:rsidR="00900FE1">
        <w:rPr>
          <w:rFonts w:ascii="Times New Roman" w:hAnsi="Times New Roman" w:cs="Times New Roman"/>
          <w:sz w:val="24"/>
          <w:szCs w:val="24"/>
        </w:rPr>
        <w:t xml:space="preserve"> </w:t>
      </w:r>
      <w:r w:rsidR="00BB05AC" w:rsidRPr="00FD1EB0">
        <w:rPr>
          <w:rFonts w:ascii="Times New Roman" w:hAnsi="Times New Roman" w:cs="Times New Roman"/>
          <w:sz w:val="24"/>
          <w:szCs w:val="24"/>
        </w:rPr>
        <w:t xml:space="preserve">shall </w:t>
      </w:r>
      <w:r w:rsidRPr="00FD1EB0">
        <w:rPr>
          <w:rFonts w:ascii="Times New Roman" w:hAnsi="Times New Roman" w:cs="Times New Roman"/>
          <w:sz w:val="24"/>
          <w:szCs w:val="24"/>
        </w:rPr>
        <w:t>have</w:t>
      </w:r>
      <w:r w:rsidR="00BB05AC" w:rsidRPr="00FD1EB0">
        <w:rPr>
          <w:rFonts w:ascii="Times New Roman" w:hAnsi="Times New Roman" w:cs="Times New Roman"/>
          <w:sz w:val="24"/>
          <w:szCs w:val="24"/>
        </w:rPr>
        <w:t xml:space="preserve"> a</w:t>
      </w:r>
      <w:r w:rsidRPr="00FD1EB0">
        <w:rPr>
          <w:rFonts w:ascii="Times New Roman" w:hAnsi="Times New Roman" w:cs="Times New Roman"/>
          <w:sz w:val="24"/>
          <w:szCs w:val="24"/>
        </w:rPr>
        <w:t>t least one member that also serves on the Board</w:t>
      </w:r>
      <w:r w:rsidR="00BB05AC" w:rsidRPr="00FD1EB0">
        <w:rPr>
          <w:rFonts w:ascii="Times New Roman" w:hAnsi="Times New Roman" w:cs="Times New Roman"/>
          <w:sz w:val="24"/>
          <w:szCs w:val="24"/>
        </w:rPr>
        <w:t xml:space="preserve"> of</w:t>
      </w:r>
      <w:r w:rsidRPr="00FD1EB0">
        <w:rPr>
          <w:rFonts w:ascii="Times New Roman" w:hAnsi="Times New Roman" w:cs="Times New Roman"/>
          <w:sz w:val="24"/>
          <w:szCs w:val="24"/>
        </w:rPr>
        <w:t xml:space="preserve"> </w:t>
      </w:r>
      <w:r w:rsidR="00BB05AC" w:rsidRPr="00FD1EB0">
        <w:rPr>
          <w:rFonts w:ascii="Times New Roman" w:hAnsi="Times New Roman" w:cs="Times New Roman"/>
          <w:sz w:val="24"/>
          <w:szCs w:val="24"/>
        </w:rPr>
        <w:t>Directors</w:t>
      </w:r>
    </w:p>
    <w:p w14:paraId="48FCD837" w14:textId="07FCED3F" w:rsidR="00BB05AC" w:rsidRPr="00FD1EB0" w:rsidRDefault="000632BC" w:rsidP="000632BC">
      <w:pPr>
        <w:pStyle w:val="ListParagraph"/>
        <w:numPr>
          <w:ilvl w:val="0"/>
          <w:numId w:val="15"/>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One member </w:t>
      </w:r>
      <w:r w:rsidR="00BB05AC" w:rsidRPr="00FD1EB0">
        <w:rPr>
          <w:rFonts w:ascii="Times New Roman" w:hAnsi="Times New Roman" w:cs="Times New Roman"/>
          <w:sz w:val="24"/>
          <w:szCs w:val="24"/>
        </w:rPr>
        <w:t xml:space="preserve">will </w:t>
      </w:r>
      <w:r w:rsidRPr="00FD1EB0">
        <w:rPr>
          <w:rFonts w:ascii="Times New Roman" w:hAnsi="Times New Roman" w:cs="Times New Roman"/>
          <w:sz w:val="24"/>
          <w:szCs w:val="24"/>
        </w:rPr>
        <w:t xml:space="preserve">be </w:t>
      </w:r>
      <w:r w:rsidR="00BB05AC" w:rsidRPr="00FD1EB0">
        <w:rPr>
          <w:rFonts w:ascii="Times New Roman" w:hAnsi="Times New Roman" w:cs="Times New Roman"/>
          <w:sz w:val="24"/>
          <w:szCs w:val="24"/>
        </w:rPr>
        <w:t xml:space="preserve">appointed to </w:t>
      </w:r>
      <w:r w:rsidRPr="00FD1EB0">
        <w:rPr>
          <w:rFonts w:ascii="Times New Roman" w:hAnsi="Times New Roman" w:cs="Times New Roman"/>
          <w:sz w:val="24"/>
          <w:szCs w:val="24"/>
        </w:rPr>
        <w:t xml:space="preserve">chair the </w:t>
      </w:r>
      <w:r w:rsidR="008F1E1C">
        <w:rPr>
          <w:rFonts w:ascii="Times New Roman" w:hAnsi="Times New Roman" w:cs="Times New Roman"/>
          <w:sz w:val="24"/>
          <w:szCs w:val="24"/>
        </w:rPr>
        <w:t>DRC</w:t>
      </w:r>
      <w:r w:rsidRPr="00FD1EB0">
        <w:rPr>
          <w:rFonts w:ascii="Times New Roman" w:hAnsi="Times New Roman" w:cs="Times New Roman"/>
          <w:sz w:val="24"/>
          <w:szCs w:val="24"/>
        </w:rPr>
        <w:t xml:space="preserve"> and will </w:t>
      </w:r>
      <w:r w:rsidR="00BB05AC" w:rsidRPr="00FD1EB0">
        <w:rPr>
          <w:rFonts w:ascii="Times New Roman" w:hAnsi="Times New Roman" w:cs="Times New Roman"/>
          <w:sz w:val="24"/>
          <w:szCs w:val="24"/>
        </w:rPr>
        <w:t xml:space="preserve">manage the </w:t>
      </w:r>
      <w:r w:rsidRPr="00FD1EB0">
        <w:rPr>
          <w:rFonts w:ascii="Times New Roman" w:hAnsi="Times New Roman" w:cs="Times New Roman"/>
          <w:sz w:val="24"/>
          <w:szCs w:val="24"/>
        </w:rPr>
        <w:t xml:space="preserve">overall </w:t>
      </w:r>
      <w:r w:rsidR="00BB05AC" w:rsidRPr="00FD1EB0">
        <w:rPr>
          <w:rFonts w:ascii="Times New Roman" w:hAnsi="Times New Roman" w:cs="Times New Roman"/>
          <w:sz w:val="24"/>
          <w:szCs w:val="24"/>
        </w:rPr>
        <w:t>Design Review process.</w:t>
      </w:r>
    </w:p>
    <w:p w14:paraId="358239DC" w14:textId="5BA4795B" w:rsidR="00BB05AC" w:rsidRPr="00FD1EB0" w:rsidRDefault="00BB05AC" w:rsidP="000632BC">
      <w:pPr>
        <w:pStyle w:val="ListParagraph"/>
        <w:numPr>
          <w:ilvl w:val="0"/>
          <w:numId w:val="1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The presence of two (2) </w:t>
      </w:r>
      <w:r w:rsidRPr="00FD1EB0">
        <w:rPr>
          <w:rFonts w:ascii="Times New Roman" w:hAnsi="Times New Roman" w:cs="Times New Roman"/>
          <w:sz w:val="24"/>
          <w:szCs w:val="24"/>
        </w:rPr>
        <w:t>Committee</w:t>
      </w:r>
      <w:r w:rsidRPr="00FD1EB0">
        <w:rPr>
          <w:rFonts w:ascii="Times New Roman" w:hAnsi="Times New Roman" w:cs="Times New Roman"/>
          <w:color w:val="FF3333"/>
          <w:sz w:val="24"/>
          <w:szCs w:val="24"/>
        </w:rPr>
        <w:t xml:space="preserve"> </w:t>
      </w:r>
      <w:r w:rsidRPr="00FD1EB0">
        <w:rPr>
          <w:rFonts w:ascii="Times New Roman" w:hAnsi="Times New Roman" w:cs="Times New Roman"/>
          <w:color w:val="000000"/>
          <w:sz w:val="24"/>
          <w:szCs w:val="24"/>
        </w:rPr>
        <w:t>Members at a Design Review Hearing comprises a</w:t>
      </w:r>
      <w:r w:rsidR="000632BC"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quorum.</w:t>
      </w:r>
    </w:p>
    <w:p w14:paraId="7C2A67FF" w14:textId="0D26393F" w:rsidR="00BB05AC" w:rsidRPr="00FD1EB0" w:rsidRDefault="000632BC" w:rsidP="000632BC">
      <w:pPr>
        <w:pStyle w:val="ListParagraph"/>
        <w:numPr>
          <w:ilvl w:val="0"/>
          <w:numId w:val="1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sz w:val="24"/>
          <w:szCs w:val="24"/>
        </w:rPr>
        <w:t>T</w:t>
      </w:r>
      <w:r w:rsidR="00BB05AC" w:rsidRPr="00FD1EB0">
        <w:rPr>
          <w:rFonts w:ascii="Times New Roman" w:hAnsi="Times New Roman" w:cs="Times New Roman"/>
          <w:sz w:val="24"/>
          <w:szCs w:val="24"/>
        </w:rPr>
        <w:t xml:space="preserve">he </w:t>
      </w:r>
      <w:r w:rsidR="008F1E1C">
        <w:rPr>
          <w:rFonts w:ascii="Times New Roman" w:hAnsi="Times New Roman" w:cs="Times New Roman"/>
          <w:sz w:val="24"/>
          <w:szCs w:val="24"/>
        </w:rPr>
        <w:t>DRC</w:t>
      </w:r>
      <w:r w:rsidR="00BB05AC" w:rsidRPr="00FD1EB0">
        <w:rPr>
          <w:rFonts w:ascii="Times New Roman" w:hAnsi="Times New Roman" w:cs="Times New Roman"/>
          <w:sz w:val="24"/>
          <w:szCs w:val="24"/>
        </w:rPr>
        <w:t xml:space="preserve"> </w:t>
      </w:r>
      <w:r w:rsidR="00BB05AC" w:rsidRPr="00FD1EB0">
        <w:rPr>
          <w:rFonts w:ascii="Times New Roman" w:hAnsi="Times New Roman" w:cs="Times New Roman"/>
          <w:color w:val="000000"/>
          <w:sz w:val="24"/>
          <w:szCs w:val="24"/>
        </w:rPr>
        <w:t>shall be supported by a Design Review Administrator</w:t>
      </w:r>
      <w:r w:rsidRPr="00FD1EB0">
        <w:rPr>
          <w:rFonts w:ascii="Times New Roman" w:hAnsi="Times New Roman" w:cs="Times New Roman"/>
          <w:color w:val="000000"/>
          <w:sz w:val="24"/>
          <w:szCs w:val="24"/>
        </w:rPr>
        <w:t xml:space="preserve"> (HOAM</w:t>
      </w:r>
      <w:r w:rsidR="001C31E1" w:rsidRPr="00FD1EB0">
        <w:rPr>
          <w:rFonts w:ascii="Times New Roman" w:hAnsi="Times New Roman" w:cs="Times New Roman"/>
          <w:color w:val="000000"/>
          <w:sz w:val="24"/>
          <w:szCs w:val="24"/>
        </w:rPr>
        <w:t xml:space="preserve">CO) </w:t>
      </w:r>
      <w:r w:rsidR="00BB05AC" w:rsidRPr="00FD1EB0">
        <w:rPr>
          <w:rFonts w:ascii="Times New Roman" w:hAnsi="Times New Roman" w:cs="Times New Roman"/>
          <w:color w:val="000000"/>
          <w:sz w:val="24"/>
          <w:szCs w:val="24"/>
        </w:rPr>
        <w:t xml:space="preserve">whose responsibilities may </w:t>
      </w:r>
      <w:r w:rsidR="00AC1D5A" w:rsidRPr="00FD1EB0">
        <w:rPr>
          <w:rFonts w:ascii="Times New Roman" w:hAnsi="Times New Roman" w:cs="Times New Roman"/>
          <w:color w:val="000000"/>
          <w:sz w:val="24"/>
          <w:szCs w:val="24"/>
        </w:rPr>
        <w:t>include</w:t>
      </w:r>
      <w:r w:rsidR="00BB05AC" w:rsidRPr="00FD1EB0">
        <w:rPr>
          <w:rFonts w:ascii="Times New Roman" w:hAnsi="Times New Roman" w:cs="Times New Roman"/>
          <w:color w:val="000000"/>
          <w:sz w:val="24"/>
          <w:szCs w:val="24"/>
        </w:rPr>
        <w:t xml:space="preserve"> scheduling, notifications, correspondence, record keeping,</w:t>
      </w:r>
      <w:r w:rsidR="001C31E1" w:rsidRPr="00FD1EB0">
        <w:rPr>
          <w:rFonts w:ascii="Times New Roman" w:hAnsi="Times New Roman" w:cs="Times New Roman"/>
          <w:color w:val="000000"/>
          <w:sz w:val="24"/>
          <w:szCs w:val="24"/>
        </w:rPr>
        <w:t xml:space="preserve"> </w:t>
      </w:r>
      <w:r w:rsidR="00BB05AC" w:rsidRPr="00FD1EB0">
        <w:rPr>
          <w:rFonts w:ascii="Times New Roman" w:hAnsi="Times New Roman" w:cs="Times New Roman"/>
          <w:color w:val="000000"/>
          <w:sz w:val="24"/>
          <w:szCs w:val="24"/>
        </w:rPr>
        <w:t>collection of fees, construction inspections and other duties as may be assigned from time to time.</w:t>
      </w:r>
    </w:p>
    <w:p w14:paraId="4D5C9870" w14:textId="77777777" w:rsidR="000632BC" w:rsidRPr="00FD1EB0" w:rsidRDefault="000632BC" w:rsidP="00BB05AC">
      <w:pPr>
        <w:autoSpaceDE w:val="0"/>
        <w:autoSpaceDN w:val="0"/>
        <w:adjustRightInd w:val="0"/>
        <w:spacing w:after="0" w:line="240" w:lineRule="auto"/>
        <w:rPr>
          <w:rFonts w:ascii="Times New Roman" w:hAnsi="Times New Roman" w:cs="Times New Roman"/>
          <w:color w:val="000000"/>
          <w:sz w:val="24"/>
          <w:szCs w:val="24"/>
        </w:rPr>
      </w:pPr>
    </w:p>
    <w:p w14:paraId="01E49841" w14:textId="786E58AE" w:rsidR="00BB05AC" w:rsidRPr="001000DD" w:rsidRDefault="00BB05AC" w:rsidP="001000DD">
      <w:pPr>
        <w:autoSpaceDE w:val="0"/>
        <w:autoSpaceDN w:val="0"/>
        <w:adjustRightInd w:val="0"/>
        <w:spacing w:after="0" w:line="240" w:lineRule="auto"/>
        <w:rPr>
          <w:rFonts w:ascii="Times New Roman" w:hAnsi="Times New Roman" w:cs="Times New Roman"/>
          <w:b/>
          <w:bCs/>
          <w:sz w:val="28"/>
          <w:szCs w:val="28"/>
        </w:rPr>
      </w:pPr>
      <w:r w:rsidRPr="001000DD">
        <w:rPr>
          <w:rFonts w:ascii="Times New Roman" w:hAnsi="Times New Roman" w:cs="Times New Roman"/>
          <w:b/>
          <w:bCs/>
          <w:sz w:val="28"/>
          <w:szCs w:val="28"/>
        </w:rPr>
        <w:t>Design Review Process</w:t>
      </w:r>
      <w:r w:rsidR="00851FA8">
        <w:rPr>
          <w:rFonts w:ascii="Times New Roman" w:hAnsi="Times New Roman" w:cs="Times New Roman"/>
          <w:b/>
          <w:bCs/>
          <w:sz w:val="28"/>
          <w:szCs w:val="28"/>
        </w:rPr>
        <w:t xml:space="preserve"> – For </w:t>
      </w:r>
      <w:r w:rsidR="008C2698">
        <w:rPr>
          <w:rFonts w:ascii="Times New Roman" w:hAnsi="Times New Roman" w:cs="Times New Roman"/>
          <w:b/>
          <w:bCs/>
          <w:sz w:val="28"/>
          <w:szCs w:val="28"/>
        </w:rPr>
        <w:t>N</w:t>
      </w:r>
      <w:r w:rsidR="00851FA8">
        <w:rPr>
          <w:rFonts w:ascii="Times New Roman" w:hAnsi="Times New Roman" w:cs="Times New Roman"/>
          <w:b/>
          <w:bCs/>
          <w:sz w:val="28"/>
          <w:szCs w:val="28"/>
        </w:rPr>
        <w:t xml:space="preserve">ew </w:t>
      </w:r>
      <w:r w:rsidR="008C2698">
        <w:rPr>
          <w:rFonts w:ascii="Times New Roman" w:hAnsi="Times New Roman" w:cs="Times New Roman"/>
          <w:b/>
          <w:bCs/>
          <w:sz w:val="28"/>
          <w:szCs w:val="28"/>
        </w:rPr>
        <w:t>C</w:t>
      </w:r>
      <w:r w:rsidR="00851FA8">
        <w:rPr>
          <w:rFonts w:ascii="Times New Roman" w:hAnsi="Times New Roman" w:cs="Times New Roman"/>
          <w:b/>
          <w:bCs/>
          <w:sz w:val="28"/>
          <w:szCs w:val="28"/>
        </w:rPr>
        <w:t xml:space="preserve">onstruction or </w:t>
      </w:r>
      <w:r w:rsidR="008C2698">
        <w:rPr>
          <w:rFonts w:ascii="Times New Roman" w:hAnsi="Times New Roman" w:cs="Times New Roman"/>
          <w:b/>
          <w:bCs/>
          <w:sz w:val="28"/>
          <w:szCs w:val="28"/>
        </w:rPr>
        <w:t>R</w:t>
      </w:r>
      <w:r w:rsidR="00851FA8">
        <w:rPr>
          <w:rFonts w:ascii="Times New Roman" w:hAnsi="Times New Roman" w:cs="Times New Roman"/>
          <w:b/>
          <w:bCs/>
          <w:sz w:val="28"/>
          <w:szCs w:val="28"/>
        </w:rPr>
        <w:t xml:space="preserve">ebuilds of the </w:t>
      </w:r>
      <w:r w:rsidR="008C2698">
        <w:rPr>
          <w:rFonts w:ascii="Times New Roman" w:hAnsi="Times New Roman" w:cs="Times New Roman"/>
          <w:b/>
          <w:bCs/>
          <w:sz w:val="28"/>
          <w:szCs w:val="28"/>
        </w:rPr>
        <w:t>M</w:t>
      </w:r>
      <w:r w:rsidR="006239AB">
        <w:rPr>
          <w:rFonts w:ascii="Times New Roman" w:hAnsi="Times New Roman" w:cs="Times New Roman"/>
          <w:b/>
          <w:bCs/>
          <w:sz w:val="28"/>
          <w:szCs w:val="28"/>
        </w:rPr>
        <w:t xml:space="preserve">ain </w:t>
      </w:r>
      <w:r w:rsidR="008C2698">
        <w:rPr>
          <w:rFonts w:ascii="Times New Roman" w:hAnsi="Times New Roman" w:cs="Times New Roman"/>
          <w:b/>
          <w:bCs/>
          <w:sz w:val="28"/>
          <w:szCs w:val="28"/>
        </w:rPr>
        <w:t>R</w:t>
      </w:r>
      <w:r w:rsidR="00851FA8">
        <w:rPr>
          <w:rFonts w:ascii="Times New Roman" w:hAnsi="Times New Roman" w:cs="Times New Roman"/>
          <w:b/>
          <w:bCs/>
          <w:sz w:val="28"/>
          <w:szCs w:val="28"/>
        </w:rPr>
        <w:t xml:space="preserve">esidence on a </w:t>
      </w:r>
      <w:r w:rsidR="008C2698">
        <w:rPr>
          <w:rFonts w:ascii="Times New Roman" w:hAnsi="Times New Roman" w:cs="Times New Roman"/>
          <w:b/>
          <w:bCs/>
          <w:sz w:val="28"/>
          <w:szCs w:val="28"/>
        </w:rPr>
        <w:t>L</w:t>
      </w:r>
      <w:r w:rsidR="00851FA8">
        <w:rPr>
          <w:rFonts w:ascii="Times New Roman" w:hAnsi="Times New Roman" w:cs="Times New Roman"/>
          <w:b/>
          <w:bCs/>
          <w:sz w:val="28"/>
          <w:szCs w:val="28"/>
        </w:rPr>
        <w:t>ot</w:t>
      </w:r>
    </w:p>
    <w:p w14:paraId="5FBC1D9B" w14:textId="11179246" w:rsidR="000632BC" w:rsidRDefault="000632BC" w:rsidP="00BB05AC">
      <w:pPr>
        <w:autoSpaceDE w:val="0"/>
        <w:autoSpaceDN w:val="0"/>
        <w:adjustRightInd w:val="0"/>
        <w:spacing w:after="0" w:line="240" w:lineRule="auto"/>
        <w:rPr>
          <w:rFonts w:ascii="Times New Roman" w:hAnsi="Times New Roman" w:cs="Times New Roman"/>
          <w:color w:val="000000"/>
          <w:sz w:val="24"/>
          <w:szCs w:val="24"/>
        </w:rPr>
      </w:pPr>
    </w:p>
    <w:p w14:paraId="50533D27" w14:textId="42F2AE82" w:rsidR="00D35E83" w:rsidRPr="008C2698" w:rsidRDefault="00D35E83" w:rsidP="00BB05A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8C2698">
        <w:rPr>
          <w:rFonts w:ascii="Times New Roman" w:hAnsi="Times New Roman" w:cs="Times New Roman"/>
          <w:b/>
          <w:color w:val="000000"/>
          <w:sz w:val="24"/>
          <w:szCs w:val="24"/>
        </w:rPr>
        <w:t>Pre-Design to Approval of Plans</w:t>
      </w:r>
    </w:p>
    <w:p w14:paraId="510F2D92" w14:textId="77777777" w:rsidR="00D35E83" w:rsidRPr="00FD1EB0" w:rsidRDefault="00D35E83" w:rsidP="00BB05AC">
      <w:pPr>
        <w:autoSpaceDE w:val="0"/>
        <w:autoSpaceDN w:val="0"/>
        <w:adjustRightInd w:val="0"/>
        <w:spacing w:after="0" w:line="240" w:lineRule="auto"/>
        <w:rPr>
          <w:rFonts w:ascii="Times New Roman" w:hAnsi="Times New Roman" w:cs="Times New Roman"/>
          <w:color w:val="000000"/>
          <w:sz w:val="24"/>
          <w:szCs w:val="24"/>
        </w:rPr>
      </w:pPr>
    </w:p>
    <w:p w14:paraId="3E67C3BD" w14:textId="4C6AA3E8" w:rsidR="00BB05AC" w:rsidRPr="00FD1EB0" w:rsidRDefault="00BB05AC" w:rsidP="00BD351D">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A Pre-design Conference with a </w:t>
      </w:r>
      <w:r w:rsidR="008F1E1C">
        <w:rPr>
          <w:rFonts w:ascii="Times New Roman" w:hAnsi="Times New Roman" w:cs="Times New Roman"/>
          <w:sz w:val="24"/>
          <w:szCs w:val="24"/>
        </w:rPr>
        <w:t>DRC</w:t>
      </w:r>
      <w:r w:rsidRPr="00FD1EB0">
        <w:rPr>
          <w:rFonts w:ascii="Times New Roman" w:hAnsi="Times New Roman" w:cs="Times New Roman"/>
          <w:sz w:val="24"/>
          <w:szCs w:val="24"/>
        </w:rPr>
        <w:t xml:space="preserve"> representative is encouraged if the applicant believes there are unique limitations and opportunities that affect the</w:t>
      </w:r>
      <w:r w:rsidR="00BD351D"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planning of the </w:t>
      </w:r>
      <w:r w:rsidR="00BD351D" w:rsidRPr="00FD1EB0">
        <w:rPr>
          <w:rFonts w:ascii="Times New Roman" w:hAnsi="Times New Roman" w:cs="Times New Roman"/>
          <w:sz w:val="24"/>
          <w:szCs w:val="24"/>
        </w:rPr>
        <w:t xml:space="preserve">proposed construction on their </w:t>
      </w:r>
      <w:r w:rsidRPr="00FD1EB0">
        <w:rPr>
          <w:rFonts w:ascii="Times New Roman" w:hAnsi="Times New Roman" w:cs="Times New Roman"/>
          <w:sz w:val="24"/>
          <w:szCs w:val="24"/>
        </w:rPr>
        <w:t>parcel.</w:t>
      </w:r>
    </w:p>
    <w:p w14:paraId="39E2E3A1" w14:textId="18EC435B" w:rsidR="00BB05AC" w:rsidRDefault="00BB05AC" w:rsidP="00BD351D">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The Preliminary Review focuses specifically on the siting, massing, and general character of the</w:t>
      </w:r>
      <w:r w:rsidR="00BD351D" w:rsidRPr="00FD1EB0">
        <w:rPr>
          <w:rFonts w:ascii="Times New Roman" w:hAnsi="Times New Roman" w:cs="Times New Roman"/>
          <w:sz w:val="24"/>
          <w:szCs w:val="24"/>
        </w:rPr>
        <w:t xml:space="preserve"> </w:t>
      </w:r>
      <w:r w:rsidRPr="00FD1EB0">
        <w:rPr>
          <w:rFonts w:ascii="Times New Roman" w:hAnsi="Times New Roman" w:cs="Times New Roman"/>
          <w:sz w:val="24"/>
          <w:szCs w:val="24"/>
        </w:rPr>
        <w:t>structures, and the disturbed / undisturbed area. A checklist for the Preliminary Submittal items</w:t>
      </w:r>
      <w:r w:rsidR="00BD351D" w:rsidRPr="00FD1EB0">
        <w:rPr>
          <w:rFonts w:ascii="Times New Roman" w:hAnsi="Times New Roman" w:cs="Times New Roman"/>
          <w:sz w:val="24"/>
          <w:szCs w:val="24"/>
        </w:rPr>
        <w:t xml:space="preserve"> </w:t>
      </w:r>
      <w:r w:rsidRPr="00FD1EB0">
        <w:rPr>
          <w:rFonts w:ascii="Times New Roman" w:hAnsi="Times New Roman" w:cs="Times New Roman"/>
          <w:sz w:val="24"/>
          <w:szCs w:val="24"/>
        </w:rPr>
        <w:t>is found in this section.</w:t>
      </w:r>
    </w:p>
    <w:p w14:paraId="3AE0B7BA" w14:textId="279C4EB7" w:rsidR="00752C2C" w:rsidRPr="00FD1EB0" w:rsidRDefault="001B5BF3" w:rsidP="001B5BF3">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sidRPr="001B5BF3">
        <w:rPr>
          <w:rFonts w:ascii="Times New Roman" w:hAnsi="Times New Roman" w:cs="Times New Roman"/>
          <w:sz w:val="24"/>
          <w:szCs w:val="24"/>
        </w:rPr>
        <w:t xml:space="preserve">The </w:t>
      </w:r>
      <w:r>
        <w:rPr>
          <w:rFonts w:ascii="Times New Roman" w:hAnsi="Times New Roman" w:cs="Times New Roman"/>
          <w:sz w:val="24"/>
          <w:szCs w:val="24"/>
        </w:rPr>
        <w:t>DRC</w:t>
      </w:r>
      <w:r w:rsidRPr="001B5BF3">
        <w:rPr>
          <w:rFonts w:ascii="Times New Roman" w:hAnsi="Times New Roman" w:cs="Times New Roman"/>
          <w:sz w:val="24"/>
          <w:szCs w:val="24"/>
        </w:rPr>
        <w:t xml:space="preserve"> will hold a final design approval meeting for the purpose of issuing</w:t>
      </w:r>
      <w:r w:rsidR="00382998">
        <w:rPr>
          <w:rFonts w:ascii="Times New Roman" w:hAnsi="Times New Roman" w:cs="Times New Roman"/>
          <w:sz w:val="24"/>
          <w:szCs w:val="24"/>
        </w:rPr>
        <w:t xml:space="preserve"> written</w:t>
      </w:r>
      <w:r w:rsidRPr="001B5BF3">
        <w:rPr>
          <w:rFonts w:ascii="Times New Roman" w:hAnsi="Times New Roman" w:cs="Times New Roman"/>
          <w:sz w:val="24"/>
          <w:szCs w:val="24"/>
        </w:rPr>
        <w:t xml:space="preserve"> approval of the plans, and the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sidRPr="001B5BF3">
        <w:rPr>
          <w:rFonts w:ascii="Times New Roman" w:hAnsi="Times New Roman" w:cs="Times New Roman"/>
          <w:sz w:val="24"/>
          <w:szCs w:val="24"/>
        </w:rPr>
        <w:t xml:space="preserve"> or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sidRPr="001B5BF3">
        <w:rPr>
          <w:rFonts w:ascii="Times New Roman" w:hAnsi="Times New Roman" w:cs="Times New Roman"/>
          <w:sz w:val="24"/>
          <w:szCs w:val="24"/>
        </w:rPr>
        <w:t>’s agent may attend the meeting.</w:t>
      </w:r>
    </w:p>
    <w:p w14:paraId="7FAC6C19" w14:textId="76E1389A" w:rsidR="00BB05AC" w:rsidRPr="00FD1EB0" w:rsidRDefault="00BB05AC" w:rsidP="00BD351D">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The </w:t>
      </w:r>
      <w:r w:rsidR="00D35E83">
        <w:rPr>
          <w:rFonts w:ascii="Times New Roman" w:hAnsi="Times New Roman" w:cs="Times New Roman"/>
          <w:sz w:val="24"/>
          <w:szCs w:val="24"/>
        </w:rPr>
        <w:t>f</w:t>
      </w:r>
      <w:r w:rsidRPr="00FD1EB0">
        <w:rPr>
          <w:rFonts w:ascii="Times New Roman" w:hAnsi="Times New Roman" w:cs="Times New Roman"/>
          <w:sz w:val="24"/>
          <w:szCs w:val="24"/>
        </w:rPr>
        <w:t xml:space="preserve">inal </w:t>
      </w:r>
      <w:r w:rsidR="00D35E83">
        <w:rPr>
          <w:rFonts w:ascii="Times New Roman" w:hAnsi="Times New Roman" w:cs="Times New Roman"/>
          <w:sz w:val="24"/>
          <w:szCs w:val="24"/>
        </w:rPr>
        <w:t>r</w:t>
      </w:r>
      <w:r w:rsidRPr="00FD1EB0">
        <w:rPr>
          <w:rFonts w:ascii="Times New Roman" w:hAnsi="Times New Roman" w:cs="Times New Roman"/>
          <w:sz w:val="24"/>
          <w:szCs w:val="24"/>
        </w:rPr>
        <w:t>eview should reflect evolution of those items discussed at the Preliminary Review,</w:t>
      </w:r>
      <w:r w:rsidR="00BD351D" w:rsidRPr="00FD1EB0">
        <w:rPr>
          <w:rFonts w:ascii="Times New Roman" w:hAnsi="Times New Roman" w:cs="Times New Roman"/>
          <w:sz w:val="24"/>
          <w:szCs w:val="24"/>
        </w:rPr>
        <w:t xml:space="preserve"> </w:t>
      </w:r>
      <w:r w:rsidRPr="00FD1EB0">
        <w:rPr>
          <w:rFonts w:ascii="Times New Roman" w:hAnsi="Times New Roman" w:cs="Times New Roman"/>
          <w:sz w:val="24"/>
          <w:szCs w:val="24"/>
        </w:rPr>
        <w:t>plus reflect final landscaping, grading and drainage, and exterior materials and finishes, and any</w:t>
      </w:r>
      <w:r w:rsidR="00BD351D"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additional items the </w:t>
      </w:r>
      <w:r w:rsidR="008F1E1C">
        <w:rPr>
          <w:rFonts w:ascii="Times New Roman" w:hAnsi="Times New Roman" w:cs="Times New Roman"/>
          <w:sz w:val="24"/>
          <w:szCs w:val="24"/>
        </w:rPr>
        <w:t>DRC</w:t>
      </w:r>
      <w:r w:rsidRPr="00FD1EB0">
        <w:rPr>
          <w:rFonts w:ascii="Times New Roman" w:hAnsi="Times New Roman" w:cs="Times New Roman"/>
          <w:sz w:val="24"/>
          <w:szCs w:val="24"/>
        </w:rPr>
        <w:t xml:space="preserve"> deems necessary to complete the </w:t>
      </w:r>
      <w:r w:rsidR="00D35E83">
        <w:rPr>
          <w:rFonts w:ascii="Times New Roman" w:hAnsi="Times New Roman" w:cs="Times New Roman"/>
          <w:sz w:val="24"/>
          <w:szCs w:val="24"/>
        </w:rPr>
        <w:t>d</w:t>
      </w:r>
      <w:r w:rsidRPr="00FD1EB0">
        <w:rPr>
          <w:rFonts w:ascii="Times New Roman" w:hAnsi="Times New Roman" w:cs="Times New Roman"/>
          <w:sz w:val="24"/>
          <w:szCs w:val="24"/>
        </w:rPr>
        <w:t>esign</w:t>
      </w:r>
      <w:r w:rsidR="00BD351D" w:rsidRPr="00FD1EB0">
        <w:rPr>
          <w:rFonts w:ascii="Times New Roman" w:hAnsi="Times New Roman" w:cs="Times New Roman"/>
          <w:sz w:val="24"/>
          <w:szCs w:val="24"/>
        </w:rPr>
        <w:t xml:space="preserve"> </w:t>
      </w:r>
      <w:r w:rsidR="00D35E83">
        <w:rPr>
          <w:rFonts w:ascii="Times New Roman" w:hAnsi="Times New Roman" w:cs="Times New Roman"/>
          <w:sz w:val="24"/>
          <w:szCs w:val="24"/>
        </w:rPr>
        <w:t>r</w:t>
      </w:r>
      <w:r w:rsidRPr="00FD1EB0">
        <w:rPr>
          <w:rFonts w:ascii="Times New Roman" w:hAnsi="Times New Roman" w:cs="Times New Roman"/>
          <w:sz w:val="24"/>
          <w:szCs w:val="24"/>
        </w:rPr>
        <w:t xml:space="preserve">eview </w:t>
      </w:r>
      <w:r w:rsidR="00D35E83">
        <w:rPr>
          <w:rFonts w:ascii="Times New Roman" w:hAnsi="Times New Roman" w:cs="Times New Roman"/>
          <w:sz w:val="24"/>
          <w:szCs w:val="24"/>
        </w:rPr>
        <w:t>p</w:t>
      </w:r>
      <w:r w:rsidRPr="00FD1EB0">
        <w:rPr>
          <w:rFonts w:ascii="Times New Roman" w:hAnsi="Times New Roman" w:cs="Times New Roman"/>
          <w:sz w:val="24"/>
          <w:szCs w:val="24"/>
        </w:rPr>
        <w:t>rocess.</w:t>
      </w:r>
    </w:p>
    <w:p w14:paraId="1C84B7FE" w14:textId="4CBB85EC" w:rsidR="00BD351D" w:rsidRDefault="00BB05AC" w:rsidP="001000DD">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Informal meetings are available to Applicants to gain feedback from the</w:t>
      </w:r>
      <w:r w:rsidR="00BD351D" w:rsidRPr="00FD1EB0">
        <w:rPr>
          <w:rFonts w:ascii="Times New Roman" w:hAnsi="Times New Roman" w:cs="Times New Roman"/>
          <w:sz w:val="24"/>
          <w:szCs w:val="24"/>
        </w:rPr>
        <w:t xml:space="preserve"> </w:t>
      </w:r>
      <w:r w:rsidR="008F1E1C">
        <w:rPr>
          <w:rFonts w:ascii="Times New Roman" w:hAnsi="Times New Roman" w:cs="Times New Roman"/>
          <w:sz w:val="24"/>
          <w:szCs w:val="24"/>
        </w:rPr>
        <w:t>DRC</w:t>
      </w:r>
      <w:r w:rsidRPr="00FD1EB0">
        <w:rPr>
          <w:rFonts w:ascii="Times New Roman" w:hAnsi="Times New Roman" w:cs="Times New Roman"/>
          <w:sz w:val="24"/>
          <w:szCs w:val="24"/>
        </w:rPr>
        <w:t xml:space="preserve"> and discuss design solutions as necessary before spending the resources to assemble</w:t>
      </w:r>
      <w:r w:rsidR="00BD351D" w:rsidRPr="00FD1EB0">
        <w:rPr>
          <w:rFonts w:ascii="Times New Roman" w:hAnsi="Times New Roman" w:cs="Times New Roman"/>
          <w:sz w:val="24"/>
          <w:szCs w:val="24"/>
        </w:rPr>
        <w:t xml:space="preserve"> </w:t>
      </w:r>
      <w:r w:rsidRPr="00FD1EB0">
        <w:rPr>
          <w:rFonts w:ascii="Times New Roman" w:hAnsi="Times New Roman" w:cs="Times New Roman"/>
          <w:sz w:val="24"/>
          <w:szCs w:val="24"/>
        </w:rPr>
        <w:t>official submittal packages.</w:t>
      </w:r>
    </w:p>
    <w:p w14:paraId="510D9310" w14:textId="14088218" w:rsidR="00D35E83" w:rsidRDefault="00D35E83" w:rsidP="008C2698">
      <w:pPr>
        <w:pStyle w:val="ListParagraph"/>
        <w:autoSpaceDE w:val="0"/>
        <w:autoSpaceDN w:val="0"/>
        <w:adjustRightInd w:val="0"/>
        <w:spacing w:after="0" w:line="276" w:lineRule="auto"/>
        <w:rPr>
          <w:rFonts w:ascii="Times New Roman" w:hAnsi="Times New Roman" w:cs="Times New Roman"/>
          <w:sz w:val="24"/>
          <w:szCs w:val="24"/>
        </w:rPr>
      </w:pPr>
    </w:p>
    <w:p w14:paraId="25739089" w14:textId="6A00F0BF" w:rsidR="00D35E83" w:rsidRPr="008C2698" w:rsidRDefault="00D35E83" w:rsidP="008C2698">
      <w:pPr>
        <w:pStyle w:val="ListParagraph"/>
        <w:autoSpaceDE w:val="0"/>
        <w:autoSpaceDN w:val="0"/>
        <w:adjustRightInd w:val="0"/>
        <w:spacing w:after="0" w:line="276" w:lineRule="auto"/>
        <w:rPr>
          <w:rFonts w:ascii="Times New Roman" w:hAnsi="Times New Roman" w:cs="Times New Roman"/>
          <w:b/>
          <w:sz w:val="24"/>
          <w:szCs w:val="24"/>
        </w:rPr>
      </w:pPr>
      <w:r w:rsidRPr="008C2698">
        <w:rPr>
          <w:rFonts w:ascii="Times New Roman" w:hAnsi="Times New Roman" w:cs="Times New Roman"/>
          <w:b/>
          <w:sz w:val="24"/>
          <w:szCs w:val="24"/>
        </w:rPr>
        <w:t>Construction Review</w:t>
      </w:r>
    </w:p>
    <w:p w14:paraId="76B9D587" w14:textId="77777777" w:rsidR="00D35E83" w:rsidRDefault="00D35E83" w:rsidP="008C2698">
      <w:pPr>
        <w:pStyle w:val="ListParagraph"/>
        <w:autoSpaceDE w:val="0"/>
        <w:autoSpaceDN w:val="0"/>
        <w:adjustRightInd w:val="0"/>
        <w:spacing w:after="0" w:line="276" w:lineRule="auto"/>
        <w:rPr>
          <w:rFonts w:ascii="Times New Roman" w:hAnsi="Times New Roman" w:cs="Times New Roman"/>
          <w:sz w:val="24"/>
          <w:szCs w:val="24"/>
        </w:rPr>
      </w:pPr>
    </w:p>
    <w:p w14:paraId="772156CC" w14:textId="659CD67D" w:rsidR="00934EE7" w:rsidRDefault="00D35E83" w:rsidP="00934EE7">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sidRPr="00D35E83">
        <w:rPr>
          <w:rFonts w:ascii="Times New Roman" w:hAnsi="Times New Roman" w:cs="Times New Roman"/>
          <w:sz w:val="24"/>
          <w:szCs w:val="24"/>
        </w:rPr>
        <w:t xml:space="preserve">The </w:t>
      </w:r>
      <w:r>
        <w:rPr>
          <w:rFonts w:ascii="Times New Roman" w:hAnsi="Times New Roman" w:cs="Times New Roman"/>
          <w:sz w:val="24"/>
          <w:szCs w:val="24"/>
        </w:rPr>
        <w:t>DRC</w:t>
      </w:r>
      <w:r w:rsidRPr="00D35E83">
        <w:rPr>
          <w:rFonts w:ascii="Times New Roman" w:hAnsi="Times New Roman" w:cs="Times New Roman"/>
          <w:sz w:val="24"/>
          <w:szCs w:val="24"/>
        </w:rPr>
        <w:t xml:space="preserve"> will conduct at least two on-site formal reviews during construction for the purpose of determining compliance with the approved plans. One of these on-site formal reviews may be the </w:t>
      </w:r>
      <w:r>
        <w:rPr>
          <w:rFonts w:ascii="Times New Roman" w:hAnsi="Times New Roman" w:cs="Times New Roman"/>
          <w:sz w:val="24"/>
          <w:szCs w:val="24"/>
        </w:rPr>
        <w:lastRenderedPageBreak/>
        <w:t>f</w:t>
      </w:r>
      <w:r w:rsidRPr="00D35E83">
        <w:rPr>
          <w:rFonts w:ascii="Times New Roman" w:hAnsi="Times New Roman" w:cs="Times New Roman"/>
          <w:sz w:val="24"/>
          <w:szCs w:val="24"/>
        </w:rPr>
        <w:t xml:space="preserve">inal </w:t>
      </w:r>
      <w:r>
        <w:rPr>
          <w:rFonts w:ascii="Times New Roman" w:hAnsi="Times New Roman" w:cs="Times New Roman"/>
          <w:sz w:val="24"/>
          <w:szCs w:val="24"/>
        </w:rPr>
        <w:t>i</w:t>
      </w:r>
      <w:r w:rsidRPr="00D35E83">
        <w:rPr>
          <w:rFonts w:ascii="Times New Roman" w:hAnsi="Times New Roman" w:cs="Times New Roman"/>
          <w:sz w:val="24"/>
          <w:szCs w:val="24"/>
        </w:rPr>
        <w:t xml:space="preserve">nspection discussed below. The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sidRPr="00D35E83">
        <w:rPr>
          <w:rFonts w:ascii="Times New Roman" w:hAnsi="Times New Roman" w:cs="Times New Roman"/>
          <w:sz w:val="24"/>
          <w:szCs w:val="24"/>
        </w:rPr>
        <w:t xml:space="preserve"> or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sidRPr="00D35E83">
        <w:rPr>
          <w:rFonts w:ascii="Times New Roman" w:hAnsi="Times New Roman" w:cs="Times New Roman"/>
          <w:sz w:val="24"/>
          <w:szCs w:val="24"/>
        </w:rPr>
        <w:t xml:space="preserve">’s agent may attend both formal reviews. Within five business days after the formal reviews, the </w:t>
      </w:r>
      <w:r>
        <w:rPr>
          <w:rFonts w:ascii="Times New Roman" w:hAnsi="Times New Roman" w:cs="Times New Roman"/>
          <w:sz w:val="24"/>
          <w:szCs w:val="24"/>
        </w:rPr>
        <w:t>DRC</w:t>
      </w:r>
      <w:r w:rsidRPr="00D35E83">
        <w:rPr>
          <w:rFonts w:ascii="Times New Roman" w:hAnsi="Times New Roman" w:cs="Times New Roman"/>
          <w:sz w:val="24"/>
          <w:szCs w:val="24"/>
        </w:rPr>
        <w:t xml:space="preserve"> will cause a written report to be provided to the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sidRPr="00D35E83">
        <w:rPr>
          <w:rFonts w:ascii="Times New Roman" w:hAnsi="Times New Roman" w:cs="Times New Roman"/>
          <w:sz w:val="24"/>
          <w:szCs w:val="24"/>
        </w:rPr>
        <w:t xml:space="preserve"> or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sidRPr="00D35E83">
        <w:rPr>
          <w:rFonts w:ascii="Times New Roman" w:hAnsi="Times New Roman" w:cs="Times New Roman"/>
          <w:sz w:val="24"/>
          <w:szCs w:val="24"/>
        </w:rPr>
        <w:t xml:space="preserve">’s agent specifying any deficiencies, violations or unapproved variations from the approved plans as amended and that have come to the attention of the </w:t>
      </w:r>
      <w:r>
        <w:rPr>
          <w:rFonts w:ascii="Times New Roman" w:hAnsi="Times New Roman" w:cs="Times New Roman"/>
          <w:sz w:val="24"/>
          <w:szCs w:val="24"/>
        </w:rPr>
        <w:t>DRC</w:t>
      </w:r>
      <w:r w:rsidRPr="00D35E83">
        <w:rPr>
          <w:rFonts w:ascii="Times New Roman" w:hAnsi="Times New Roman" w:cs="Times New Roman"/>
          <w:sz w:val="24"/>
          <w:szCs w:val="24"/>
        </w:rPr>
        <w:t>.</w:t>
      </w:r>
    </w:p>
    <w:p w14:paraId="4336873D" w14:textId="08B8073C" w:rsidR="00934EE7" w:rsidRDefault="00934EE7" w:rsidP="008C2698">
      <w:pPr>
        <w:pStyle w:val="ListParagraph"/>
        <w:autoSpaceDE w:val="0"/>
        <w:autoSpaceDN w:val="0"/>
        <w:adjustRightInd w:val="0"/>
        <w:spacing w:after="0" w:line="276" w:lineRule="auto"/>
        <w:rPr>
          <w:rFonts w:ascii="Times New Roman" w:hAnsi="Times New Roman" w:cs="Times New Roman"/>
          <w:sz w:val="24"/>
          <w:szCs w:val="24"/>
        </w:rPr>
      </w:pPr>
    </w:p>
    <w:p w14:paraId="16FA44E4" w14:textId="6EE5D589" w:rsidR="00934EE7" w:rsidRPr="008C2698" w:rsidRDefault="00934EE7" w:rsidP="008C2698">
      <w:pPr>
        <w:pStyle w:val="ListParagraph"/>
        <w:autoSpaceDE w:val="0"/>
        <w:autoSpaceDN w:val="0"/>
        <w:adjustRightInd w:val="0"/>
        <w:spacing w:after="0" w:line="276" w:lineRule="auto"/>
        <w:rPr>
          <w:rFonts w:ascii="Times New Roman" w:hAnsi="Times New Roman" w:cs="Times New Roman"/>
          <w:b/>
          <w:sz w:val="24"/>
          <w:szCs w:val="24"/>
        </w:rPr>
      </w:pPr>
      <w:r w:rsidRPr="008C2698">
        <w:rPr>
          <w:rFonts w:ascii="Times New Roman" w:hAnsi="Times New Roman" w:cs="Times New Roman"/>
          <w:b/>
          <w:sz w:val="24"/>
          <w:szCs w:val="24"/>
        </w:rPr>
        <w:t>Final Inspection</w:t>
      </w:r>
    </w:p>
    <w:p w14:paraId="023DE348" w14:textId="77777777" w:rsidR="00934EE7" w:rsidRPr="00934EE7" w:rsidRDefault="00934EE7" w:rsidP="008C2698">
      <w:pPr>
        <w:pStyle w:val="ListParagraph"/>
        <w:autoSpaceDE w:val="0"/>
        <w:autoSpaceDN w:val="0"/>
        <w:adjustRightInd w:val="0"/>
        <w:spacing w:after="0" w:line="276" w:lineRule="auto"/>
        <w:rPr>
          <w:rFonts w:ascii="Times New Roman" w:hAnsi="Times New Roman" w:cs="Times New Roman"/>
          <w:sz w:val="24"/>
          <w:szCs w:val="24"/>
        </w:rPr>
      </w:pPr>
    </w:p>
    <w:p w14:paraId="025E8924" w14:textId="0F0EBA1C" w:rsidR="00934EE7" w:rsidRDefault="00934EE7" w:rsidP="00934EE7">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Within forty-five days after issuance of a certificate of occupancy for the improvements,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Pr>
          <w:rFonts w:ascii="Times New Roman" w:hAnsi="Times New Roman" w:cs="Times New Roman"/>
          <w:sz w:val="24"/>
          <w:szCs w:val="24"/>
        </w:rPr>
        <w:t xml:space="preserve"> must contact the Association’s community manager to request a final inspection to assure compliance with the approved plans. The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Pr>
          <w:rFonts w:ascii="Times New Roman" w:hAnsi="Times New Roman" w:cs="Times New Roman"/>
          <w:sz w:val="24"/>
          <w:szCs w:val="24"/>
        </w:rPr>
        <w:t xml:space="preserve"> or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Pr>
          <w:rFonts w:ascii="Times New Roman" w:hAnsi="Times New Roman" w:cs="Times New Roman"/>
          <w:sz w:val="24"/>
          <w:szCs w:val="24"/>
        </w:rPr>
        <w:t xml:space="preserve">’s agent may attend the final inspection. </w:t>
      </w:r>
    </w:p>
    <w:p w14:paraId="719A9E17" w14:textId="638BDF9C" w:rsidR="00934EE7" w:rsidRDefault="00851FA8" w:rsidP="00934EE7">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Should the improvements be found in compliance with the approved plans, the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Pr>
          <w:rFonts w:ascii="Times New Roman" w:hAnsi="Times New Roman" w:cs="Times New Roman"/>
          <w:sz w:val="24"/>
          <w:szCs w:val="24"/>
        </w:rPr>
        <w:t xml:space="preserve"> will be </w:t>
      </w:r>
      <w:proofErr w:type="gramStart"/>
      <w:r>
        <w:rPr>
          <w:rFonts w:ascii="Times New Roman" w:hAnsi="Times New Roman" w:cs="Times New Roman"/>
          <w:sz w:val="24"/>
          <w:szCs w:val="24"/>
        </w:rPr>
        <w:t>notified</w:t>
      </w:r>
      <w:proofErr w:type="gramEnd"/>
      <w:r>
        <w:rPr>
          <w:rFonts w:ascii="Times New Roman" w:hAnsi="Times New Roman" w:cs="Times New Roman"/>
          <w:sz w:val="24"/>
          <w:szCs w:val="24"/>
        </w:rPr>
        <w:t xml:space="preserve"> and any deposits will be returned, less any permissible deductions. </w:t>
      </w:r>
    </w:p>
    <w:p w14:paraId="754473C9" w14:textId="2F11B12C" w:rsidR="006239AB" w:rsidRDefault="00851FA8" w:rsidP="006239AB">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Should the improvements not be completed in compliance with the approved plans, the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Pr>
          <w:rFonts w:ascii="Times New Roman" w:hAnsi="Times New Roman" w:cs="Times New Roman"/>
          <w:sz w:val="24"/>
          <w:szCs w:val="24"/>
        </w:rPr>
        <w:t xml:space="preserve"> or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Pr>
          <w:rFonts w:ascii="Times New Roman" w:hAnsi="Times New Roman" w:cs="Times New Roman"/>
          <w:sz w:val="24"/>
          <w:szCs w:val="24"/>
        </w:rPr>
        <w:t xml:space="preserve">’s agent will be notified of the deficiencies and the Association may hold any deposits for </w:t>
      </w:r>
      <w:r w:rsidR="006239AB" w:rsidRPr="006239AB">
        <w:rPr>
          <w:rFonts w:ascii="Times New Roman" w:hAnsi="Times New Roman" w:cs="Times New Roman"/>
          <w:sz w:val="24"/>
          <w:szCs w:val="24"/>
        </w:rPr>
        <w:t>one hundred eighty days</w:t>
      </w:r>
      <w:r>
        <w:rPr>
          <w:rFonts w:ascii="Times New Roman" w:hAnsi="Times New Roman" w:cs="Times New Roman"/>
          <w:sz w:val="24"/>
          <w:szCs w:val="24"/>
        </w:rPr>
        <w:t xml:space="preserve"> or until receipt of a subsequent report identifying how the improvements have been brought into compliance, whichever occurs first. </w:t>
      </w:r>
      <w:r w:rsidR="006239AB" w:rsidRPr="006239AB">
        <w:rPr>
          <w:rFonts w:ascii="Times New Roman" w:hAnsi="Times New Roman" w:cs="Times New Roman"/>
          <w:sz w:val="24"/>
          <w:szCs w:val="24"/>
        </w:rPr>
        <w:t xml:space="preserve">If a report of construction compliance is received before the one hundred eightieth day, the </w:t>
      </w:r>
      <w:r w:rsidR="006239AB">
        <w:rPr>
          <w:rFonts w:ascii="Times New Roman" w:hAnsi="Times New Roman" w:cs="Times New Roman"/>
          <w:sz w:val="24"/>
          <w:szCs w:val="24"/>
        </w:rPr>
        <w:t>DRC</w:t>
      </w:r>
      <w:r w:rsidR="006239AB" w:rsidRPr="006239AB">
        <w:rPr>
          <w:rFonts w:ascii="Times New Roman" w:hAnsi="Times New Roman" w:cs="Times New Roman"/>
          <w:sz w:val="24"/>
          <w:szCs w:val="24"/>
        </w:rPr>
        <w:t xml:space="preserve"> shall promptly release the deposit monies to the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sidR="006239AB" w:rsidRPr="006239AB">
        <w:rPr>
          <w:rFonts w:ascii="Times New Roman" w:hAnsi="Times New Roman" w:cs="Times New Roman"/>
          <w:sz w:val="24"/>
          <w:szCs w:val="24"/>
        </w:rPr>
        <w:t xml:space="preserve">. If a compliance report is not received within one hundred eighty days, the </w:t>
      </w:r>
      <w:r w:rsidR="006239AB">
        <w:rPr>
          <w:rFonts w:ascii="Times New Roman" w:hAnsi="Times New Roman" w:cs="Times New Roman"/>
          <w:sz w:val="24"/>
          <w:szCs w:val="24"/>
        </w:rPr>
        <w:t>DRC</w:t>
      </w:r>
      <w:r w:rsidR="006239AB" w:rsidRPr="006239AB">
        <w:rPr>
          <w:rFonts w:ascii="Times New Roman" w:hAnsi="Times New Roman" w:cs="Times New Roman"/>
          <w:sz w:val="24"/>
          <w:szCs w:val="24"/>
        </w:rPr>
        <w:t xml:space="preserve"> shall release the deposit monies promptly from the trust account to the Association.</w:t>
      </w:r>
    </w:p>
    <w:p w14:paraId="4742BD2D" w14:textId="44C3B84D" w:rsidR="004E39ED" w:rsidRDefault="00851FA8" w:rsidP="004E39ED">
      <w:pPr>
        <w:pStyle w:val="ListParagraph"/>
        <w:numPr>
          <w:ilvl w:val="0"/>
          <w:numId w:val="16"/>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When all improvements have been brought into compliance, as determined by the DRC, the Association</w:t>
      </w:r>
      <w:r w:rsidR="006239AB">
        <w:rPr>
          <w:rFonts w:ascii="Times New Roman" w:hAnsi="Times New Roman" w:cs="Times New Roman"/>
          <w:sz w:val="24"/>
          <w:szCs w:val="24"/>
        </w:rPr>
        <w:t xml:space="preserve"> will issue a final letter confirming compliance and completion of final inspection procedures.</w:t>
      </w:r>
      <w:r>
        <w:rPr>
          <w:rFonts w:ascii="Times New Roman" w:hAnsi="Times New Roman" w:cs="Times New Roman"/>
          <w:sz w:val="24"/>
          <w:szCs w:val="24"/>
        </w:rPr>
        <w:t xml:space="preserve"> </w:t>
      </w:r>
    </w:p>
    <w:p w14:paraId="2382361F" w14:textId="4B5A593B" w:rsidR="004E39ED" w:rsidRDefault="004E39ED" w:rsidP="008C2698">
      <w:pPr>
        <w:pStyle w:val="ListParagraph"/>
        <w:autoSpaceDE w:val="0"/>
        <w:autoSpaceDN w:val="0"/>
        <w:adjustRightInd w:val="0"/>
        <w:spacing w:after="0" w:line="276" w:lineRule="auto"/>
        <w:ind w:left="0"/>
        <w:rPr>
          <w:rFonts w:ascii="Times New Roman" w:hAnsi="Times New Roman" w:cs="Times New Roman"/>
          <w:sz w:val="24"/>
          <w:szCs w:val="24"/>
        </w:rPr>
      </w:pPr>
    </w:p>
    <w:p w14:paraId="641E0658" w14:textId="125E539F" w:rsidR="004E39ED" w:rsidRPr="008C2698" w:rsidRDefault="004E39ED" w:rsidP="008C2698">
      <w:pPr>
        <w:pStyle w:val="ListParagraph"/>
        <w:autoSpaceDE w:val="0"/>
        <w:autoSpaceDN w:val="0"/>
        <w:adjustRightInd w:val="0"/>
        <w:spacing w:after="0" w:line="276" w:lineRule="auto"/>
        <w:ind w:left="0"/>
        <w:rPr>
          <w:rFonts w:ascii="Times New Roman" w:hAnsi="Times New Roman" w:cs="Times New Roman"/>
          <w:b/>
          <w:sz w:val="28"/>
          <w:szCs w:val="28"/>
        </w:rPr>
      </w:pPr>
      <w:r w:rsidRPr="008C2698">
        <w:rPr>
          <w:rFonts w:ascii="Times New Roman" w:hAnsi="Times New Roman" w:cs="Times New Roman"/>
          <w:b/>
          <w:sz w:val="28"/>
          <w:szCs w:val="28"/>
        </w:rPr>
        <w:t>Deposits</w:t>
      </w:r>
    </w:p>
    <w:p w14:paraId="47BAACAA" w14:textId="1B1AE191" w:rsidR="004E39ED" w:rsidRDefault="004E39ED" w:rsidP="008C2698">
      <w:pPr>
        <w:pStyle w:val="ListParagraph"/>
        <w:autoSpaceDE w:val="0"/>
        <w:autoSpaceDN w:val="0"/>
        <w:adjustRightInd w:val="0"/>
        <w:spacing w:after="0" w:line="276" w:lineRule="auto"/>
        <w:ind w:left="0"/>
        <w:rPr>
          <w:rFonts w:ascii="Times New Roman" w:hAnsi="Times New Roman" w:cs="Times New Roman"/>
          <w:sz w:val="24"/>
          <w:szCs w:val="24"/>
        </w:rPr>
      </w:pPr>
    </w:p>
    <w:p w14:paraId="714C4885" w14:textId="7D4B4C1F" w:rsidR="004E39ED" w:rsidRPr="008C2698" w:rsidRDefault="004E39ED" w:rsidP="008C2698">
      <w:pPr>
        <w:pStyle w:val="ListParagraph"/>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The</w:t>
      </w:r>
      <w:r w:rsidRPr="004E39ED">
        <w:rPr>
          <w:rFonts w:ascii="Times New Roman" w:hAnsi="Times New Roman" w:cs="Times New Roman"/>
          <w:sz w:val="24"/>
          <w:szCs w:val="24"/>
        </w:rPr>
        <w:t xml:space="preserve"> Association will place </w:t>
      </w:r>
      <w:r>
        <w:rPr>
          <w:rFonts w:ascii="Times New Roman" w:hAnsi="Times New Roman" w:cs="Times New Roman"/>
          <w:sz w:val="24"/>
          <w:szCs w:val="24"/>
        </w:rPr>
        <w:t>all construction deposits</w:t>
      </w:r>
      <w:r w:rsidRPr="004E39ED">
        <w:rPr>
          <w:rFonts w:ascii="Times New Roman" w:hAnsi="Times New Roman" w:cs="Times New Roman"/>
          <w:sz w:val="24"/>
          <w:szCs w:val="24"/>
        </w:rPr>
        <w:t xml:space="preserve"> in a trust account. The cost of the trust account will be shared equally between the Association and the </w:t>
      </w:r>
      <w:r w:rsidR="00FA2CAF">
        <w:rPr>
          <w:rFonts w:ascii="Times New Roman" w:hAnsi="Times New Roman" w:cs="Times New Roman"/>
          <w:sz w:val="24"/>
          <w:szCs w:val="24"/>
        </w:rPr>
        <w:t>property</w:t>
      </w:r>
      <w:r w:rsidR="00C50C03">
        <w:rPr>
          <w:rFonts w:ascii="Times New Roman" w:hAnsi="Times New Roman" w:cs="Times New Roman"/>
          <w:sz w:val="24"/>
          <w:szCs w:val="24"/>
        </w:rPr>
        <w:t xml:space="preserve"> owner</w:t>
      </w:r>
      <w:r w:rsidRPr="004E39ED">
        <w:rPr>
          <w:rFonts w:ascii="Times New Roman" w:hAnsi="Times New Roman" w:cs="Times New Roman"/>
          <w:sz w:val="24"/>
          <w:szCs w:val="24"/>
        </w:rPr>
        <w:t xml:space="preserve">. Any interest earned on the </w:t>
      </w:r>
      <w:r>
        <w:rPr>
          <w:rFonts w:ascii="Times New Roman" w:hAnsi="Times New Roman" w:cs="Times New Roman"/>
          <w:sz w:val="24"/>
          <w:szCs w:val="24"/>
        </w:rPr>
        <w:t>deposits</w:t>
      </w:r>
      <w:r w:rsidRPr="004E39ED">
        <w:rPr>
          <w:rFonts w:ascii="Times New Roman" w:hAnsi="Times New Roman" w:cs="Times New Roman"/>
          <w:sz w:val="24"/>
          <w:szCs w:val="24"/>
        </w:rPr>
        <w:t xml:space="preserve"> shall become a part of the </w:t>
      </w:r>
      <w:r>
        <w:rPr>
          <w:rFonts w:ascii="Times New Roman" w:hAnsi="Times New Roman" w:cs="Times New Roman"/>
          <w:sz w:val="24"/>
          <w:szCs w:val="24"/>
        </w:rPr>
        <w:t>deposit</w:t>
      </w:r>
      <w:r w:rsidRPr="004E39ED">
        <w:rPr>
          <w:rFonts w:ascii="Times New Roman" w:hAnsi="Times New Roman" w:cs="Times New Roman"/>
          <w:sz w:val="24"/>
          <w:szCs w:val="24"/>
        </w:rPr>
        <w:t xml:space="preserve">. If the construction project is abandoned, the Association may determine the appropriate use of the </w:t>
      </w:r>
      <w:r>
        <w:rPr>
          <w:rFonts w:ascii="Times New Roman" w:hAnsi="Times New Roman" w:cs="Times New Roman"/>
          <w:sz w:val="24"/>
          <w:szCs w:val="24"/>
        </w:rPr>
        <w:t>deposit</w:t>
      </w:r>
      <w:r w:rsidRPr="004E39ED">
        <w:rPr>
          <w:rFonts w:ascii="Times New Roman" w:hAnsi="Times New Roman" w:cs="Times New Roman"/>
          <w:sz w:val="24"/>
          <w:szCs w:val="24"/>
        </w:rPr>
        <w:t>.</w:t>
      </w:r>
    </w:p>
    <w:p w14:paraId="726A28EA" w14:textId="77777777" w:rsidR="00BD351D" w:rsidRPr="00FD1EB0" w:rsidRDefault="00BD351D" w:rsidP="00BD351D">
      <w:pPr>
        <w:autoSpaceDE w:val="0"/>
        <w:autoSpaceDN w:val="0"/>
        <w:adjustRightInd w:val="0"/>
        <w:spacing w:after="0" w:line="240" w:lineRule="auto"/>
        <w:jc w:val="center"/>
        <w:rPr>
          <w:rFonts w:ascii="Times New Roman" w:hAnsi="Times New Roman" w:cs="Times New Roman"/>
          <w:b/>
          <w:bCs/>
          <w:color w:val="000000"/>
          <w:sz w:val="24"/>
          <w:szCs w:val="24"/>
        </w:rPr>
      </w:pPr>
    </w:p>
    <w:p w14:paraId="275AA7C0" w14:textId="77777777" w:rsidR="00BD351D" w:rsidRPr="00FD1EB0" w:rsidRDefault="00BD351D" w:rsidP="00BD351D">
      <w:pPr>
        <w:autoSpaceDE w:val="0"/>
        <w:autoSpaceDN w:val="0"/>
        <w:adjustRightInd w:val="0"/>
        <w:spacing w:after="0" w:line="240" w:lineRule="auto"/>
        <w:jc w:val="center"/>
        <w:rPr>
          <w:rFonts w:ascii="Times New Roman" w:hAnsi="Times New Roman" w:cs="Times New Roman"/>
          <w:b/>
          <w:bCs/>
          <w:color w:val="000000"/>
          <w:sz w:val="24"/>
          <w:szCs w:val="24"/>
        </w:rPr>
      </w:pPr>
    </w:p>
    <w:p w14:paraId="10B97289" w14:textId="77777777" w:rsidR="00BD351D" w:rsidRPr="00FD1EB0" w:rsidRDefault="00BD351D" w:rsidP="00BD351D">
      <w:pPr>
        <w:autoSpaceDE w:val="0"/>
        <w:autoSpaceDN w:val="0"/>
        <w:adjustRightInd w:val="0"/>
        <w:spacing w:after="0" w:line="240" w:lineRule="auto"/>
        <w:jc w:val="center"/>
        <w:rPr>
          <w:rFonts w:ascii="Times New Roman" w:hAnsi="Times New Roman" w:cs="Times New Roman"/>
          <w:b/>
          <w:bCs/>
          <w:color w:val="000000"/>
          <w:sz w:val="24"/>
          <w:szCs w:val="24"/>
        </w:rPr>
      </w:pPr>
    </w:p>
    <w:p w14:paraId="7D2AF981" w14:textId="77777777" w:rsidR="00BD351D" w:rsidRPr="00FD1EB0" w:rsidRDefault="00BD351D" w:rsidP="00BD351D">
      <w:pPr>
        <w:autoSpaceDE w:val="0"/>
        <w:autoSpaceDN w:val="0"/>
        <w:adjustRightInd w:val="0"/>
        <w:spacing w:after="0" w:line="240" w:lineRule="auto"/>
        <w:jc w:val="center"/>
        <w:rPr>
          <w:rFonts w:ascii="Times New Roman" w:hAnsi="Times New Roman" w:cs="Times New Roman"/>
          <w:b/>
          <w:bCs/>
          <w:color w:val="000000"/>
          <w:sz w:val="24"/>
          <w:szCs w:val="24"/>
        </w:rPr>
      </w:pPr>
    </w:p>
    <w:p w14:paraId="49462E4A" w14:textId="77777777" w:rsidR="007C3B74" w:rsidRDefault="007C3B74">
      <w:pPr>
        <w:rPr>
          <w:rFonts w:ascii="Times New Roman" w:hAnsi="Times New Roman" w:cs="Times New Roman"/>
          <w:b/>
          <w:bCs/>
          <w:color w:val="000000"/>
          <w:sz w:val="40"/>
          <w:szCs w:val="40"/>
        </w:rPr>
      </w:pPr>
      <w:r>
        <w:rPr>
          <w:rFonts w:ascii="Times New Roman" w:hAnsi="Times New Roman" w:cs="Times New Roman"/>
          <w:b/>
          <w:bCs/>
          <w:color w:val="000000"/>
          <w:sz w:val="40"/>
          <w:szCs w:val="40"/>
        </w:rPr>
        <w:br w:type="page"/>
      </w:r>
    </w:p>
    <w:p w14:paraId="359F7426" w14:textId="2E8F4491" w:rsidR="00B44031" w:rsidRPr="001000DD" w:rsidRDefault="00E3752A" w:rsidP="00E3752A">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Submittal Requirements</w:t>
      </w:r>
    </w:p>
    <w:p w14:paraId="4C683A02" w14:textId="77777777" w:rsidR="00BD351D" w:rsidRPr="00FD1EB0" w:rsidRDefault="00BD351D" w:rsidP="00BD351D">
      <w:pPr>
        <w:autoSpaceDE w:val="0"/>
        <w:autoSpaceDN w:val="0"/>
        <w:adjustRightInd w:val="0"/>
        <w:spacing w:after="0" w:line="240" w:lineRule="auto"/>
        <w:jc w:val="center"/>
        <w:rPr>
          <w:rFonts w:ascii="Times New Roman" w:hAnsi="Times New Roman" w:cs="Times New Roman"/>
          <w:b/>
          <w:bCs/>
          <w:color w:val="000000"/>
          <w:sz w:val="24"/>
          <w:szCs w:val="24"/>
        </w:rPr>
      </w:pPr>
    </w:p>
    <w:p w14:paraId="4137A561" w14:textId="558637F7" w:rsidR="00B44031" w:rsidRPr="001000DD" w:rsidRDefault="00B44031" w:rsidP="001000DD">
      <w:pPr>
        <w:autoSpaceDE w:val="0"/>
        <w:autoSpaceDN w:val="0"/>
        <w:adjustRightInd w:val="0"/>
        <w:spacing w:after="0" w:line="240" w:lineRule="auto"/>
        <w:rPr>
          <w:rFonts w:ascii="Times New Roman" w:hAnsi="Times New Roman" w:cs="Times New Roman"/>
          <w:b/>
          <w:bCs/>
          <w:color w:val="000000"/>
          <w:sz w:val="28"/>
          <w:szCs w:val="28"/>
        </w:rPr>
      </w:pPr>
      <w:r w:rsidRPr="001000DD">
        <w:rPr>
          <w:rFonts w:ascii="Times New Roman" w:hAnsi="Times New Roman" w:cs="Times New Roman"/>
          <w:b/>
          <w:bCs/>
          <w:color w:val="000000"/>
          <w:sz w:val="28"/>
          <w:szCs w:val="28"/>
        </w:rPr>
        <w:t>Preliminary Submittal Requirements</w:t>
      </w:r>
    </w:p>
    <w:p w14:paraId="191DE563" w14:textId="77777777" w:rsidR="00BD351D" w:rsidRPr="00FD1EB0" w:rsidRDefault="00BD351D" w:rsidP="00BD351D">
      <w:pPr>
        <w:autoSpaceDE w:val="0"/>
        <w:autoSpaceDN w:val="0"/>
        <w:adjustRightInd w:val="0"/>
        <w:spacing w:after="0" w:line="240" w:lineRule="auto"/>
        <w:jc w:val="center"/>
        <w:rPr>
          <w:rFonts w:ascii="Times New Roman" w:hAnsi="Times New Roman" w:cs="Times New Roman"/>
          <w:b/>
          <w:bCs/>
          <w:color w:val="000000"/>
          <w:sz w:val="24"/>
          <w:szCs w:val="24"/>
        </w:rPr>
      </w:pPr>
    </w:p>
    <w:p w14:paraId="0ED05056" w14:textId="74B2C75E" w:rsidR="00B44031" w:rsidRPr="00FD1EB0" w:rsidRDefault="00B44031" w:rsidP="00BD351D">
      <w:pPr>
        <w:autoSpaceDE w:val="0"/>
        <w:autoSpaceDN w:val="0"/>
        <w:adjustRightInd w:val="0"/>
        <w:spacing w:after="0" w:line="240" w:lineRule="auto"/>
        <w:rPr>
          <w:rFonts w:ascii="Times New Roman" w:hAnsi="Times New Roman" w:cs="Times New Roman"/>
          <w:b/>
          <w:bCs/>
          <w:sz w:val="24"/>
          <w:szCs w:val="24"/>
        </w:rPr>
      </w:pPr>
      <w:r w:rsidRPr="00FD1EB0">
        <w:rPr>
          <w:rFonts w:ascii="Times New Roman" w:hAnsi="Times New Roman" w:cs="Times New Roman"/>
          <w:b/>
          <w:bCs/>
          <w:sz w:val="24"/>
          <w:szCs w:val="24"/>
        </w:rPr>
        <w:t>Provide copies of the following as required below:</w:t>
      </w:r>
    </w:p>
    <w:p w14:paraId="09974495" w14:textId="77777777" w:rsidR="00BD351D" w:rsidRPr="00FD1EB0" w:rsidRDefault="00BD351D" w:rsidP="00B44031">
      <w:pPr>
        <w:autoSpaceDE w:val="0"/>
        <w:autoSpaceDN w:val="0"/>
        <w:adjustRightInd w:val="0"/>
        <w:spacing w:after="0" w:line="240" w:lineRule="auto"/>
        <w:rPr>
          <w:rFonts w:ascii="Times New Roman" w:hAnsi="Times New Roman" w:cs="Times New Roman"/>
          <w:color w:val="000000"/>
          <w:sz w:val="24"/>
          <w:szCs w:val="24"/>
        </w:rPr>
      </w:pPr>
    </w:p>
    <w:p w14:paraId="7982D5D9" w14:textId="36FF6361" w:rsidR="00B44031" w:rsidRPr="00FD1EB0" w:rsidRDefault="00B44031" w:rsidP="00BD351D">
      <w:pPr>
        <w:pStyle w:val="ListParagraph"/>
        <w:numPr>
          <w:ilvl w:val="0"/>
          <w:numId w:val="1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Submittal Fee: </w:t>
      </w:r>
      <w:r w:rsidR="00915CA3">
        <w:rPr>
          <w:rFonts w:ascii="Times New Roman" w:hAnsi="Times New Roman" w:cs="Times New Roman"/>
          <w:b/>
          <w:bCs/>
          <w:sz w:val="24"/>
          <w:szCs w:val="24"/>
        </w:rPr>
        <w:t xml:space="preserve">Specified in Appendix F which is adjusted from time to time by the Association. </w:t>
      </w:r>
      <w:r w:rsidR="00900FE1" w:rsidRPr="00FD1EB0">
        <w:rPr>
          <w:rFonts w:ascii="Times New Roman" w:hAnsi="Times New Roman" w:cs="Times New Roman"/>
          <w:color w:val="000000"/>
          <w:sz w:val="24"/>
          <w:szCs w:val="24"/>
        </w:rPr>
        <w:t xml:space="preserve">(Checks made payable to </w:t>
      </w:r>
      <w:r w:rsidR="00900FE1">
        <w:rPr>
          <w:rFonts w:ascii="Times New Roman" w:hAnsi="Times New Roman" w:cs="Times New Roman"/>
          <w:color w:val="000000"/>
          <w:sz w:val="24"/>
          <w:szCs w:val="24"/>
        </w:rPr>
        <w:t>Homeowners Association Management Company-</w:t>
      </w:r>
      <w:r w:rsidR="00900FE1" w:rsidRPr="00FD1EB0">
        <w:rPr>
          <w:rFonts w:ascii="Times New Roman" w:hAnsi="Times New Roman" w:cs="Times New Roman"/>
          <w:color w:val="000000"/>
          <w:sz w:val="24"/>
          <w:szCs w:val="24"/>
        </w:rPr>
        <w:t xml:space="preserve">HOAMCO). </w:t>
      </w:r>
      <w:r w:rsidRPr="00FD1EB0">
        <w:rPr>
          <w:rFonts w:ascii="Times New Roman" w:hAnsi="Times New Roman" w:cs="Times New Roman"/>
          <w:color w:val="000000"/>
          <w:sz w:val="24"/>
          <w:szCs w:val="24"/>
        </w:rPr>
        <w:t>Please verify</w:t>
      </w:r>
      <w:r w:rsidR="00BD351D" w:rsidRPr="00FD1EB0">
        <w:rPr>
          <w:rFonts w:ascii="Times New Roman" w:hAnsi="Times New Roman" w:cs="Times New Roman"/>
          <w:color w:val="000000"/>
          <w:sz w:val="24"/>
          <w:szCs w:val="24"/>
        </w:rPr>
        <w:t xml:space="preserve"> with HOAMCO the </w:t>
      </w:r>
      <w:r w:rsidRPr="00FD1EB0">
        <w:rPr>
          <w:rFonts w:ascii="Times New Roman" w:hAnsi="Times New Roman" w:cs="Times New Roman"/>
          <w:color w:val="000000"/>
          <w:sz w:val="24"/>
          <w:szCs w:val="24"/>
        </w:rPr>
        <w:t>current fees</w:t>
      </w:r>
      <w:r w:rsidR="00BD351D" w:rsidRPr="00FD1EB0">
        <w:rPr>
          <w:rFonts w:ascii="Times New Roman" w:hAnsi="Times New Roman" w:cs="Times New Roman"/>
          <w:color w:val="000000"/>
          <w:sz w:val="24"/>
          <w:szCs w:val="24"/>
        </w:rPr>
        <w:t xml:space="preserve"> prior to submitting</w:t>
      </w:r>
      <w:r w:rsidR="00A41AE0">
        <w:rPr>
          <w:rFonts w:ascii="Times New Roman" w:hAnsi="Times New Roman" w:cs="Times New Roman"/>
          <w:color w:val="000000"/>
          <w:sz w:val="24"/>
          <w:szCs w:val="24"/>
        </w:rPr>
        <w:t xml:space="preserve">.  </w:t>
      </w:r>
      <w:r w:rsidR="00EB4136">
        <w:rPr>
          <w:rFonts w:ascii="Times New Roman" w:hAnsi="Times New Roman" w:cs="Times New Roman"/>
          <w:color w:val="000000"/>
          <w:sz w:val="24"/>
          <w:szCs w:val="24"/>
        </w:rPr>
        <w:t>At the DRC’s discretion, a</w:t>
      </w:r>
      <w:r w:rsidR="00A41AE0">
        <w:rPr>
          <w:rFonts w:ascii="Times New Roman" w:hAnsi="Times New Roman" w:cs="Times New Roman"/>
          <w:color w:val="000000"/>
          <w:sz w:val="24"/>
          <w:szCs w:val="24"/>
        </w:rPr>
        <w:t xml:space="preserve"> Submittal Fee may be required for a </w:t>
      </w:r>
      <w:r w:rsidR="00513E7B">
        <w:rPr>
          <w:rFonts w:ascii="Times New Roman" w:hAnsi="Times New Roman" w:cs="Times New Roman"/>
          <w:color w:val="000000"/>
          <w:sz w:val="24"/>
          <w:szCs w:val="24"/>
        </w:rPr>
        <w:t>g</w:t>
      </w:r>
      <w:r w:rsidR="00A41AE0">
        <w:rPr>
          <w:rFonts w:ascii="Times New Roman" w:hAnsi="Times New Roman" w:cs="Times New Roman"/>
          <w:color w:val="000000"/>
          <w:sz w:val="24"/>
          <w:szCs w:val="24"/>
        </w:rPr>
        <w:t xml:space="preserve">uest </w:t>
      </w:r>
      <w:r w:rsidR="00513E7B">
        <w:rPr>
          <w:rFonts w:ascii="Times New Roman" w:hAnsi="Times New Roman" w:cs="Times New Roman"/>
          <w:color w:val="000000"/>
          <w:sz w:val="24"/>
          <w:szCs w:val="24"/>
        </w:rPr>
        <w:t>h</w:t>
      </w:r>
      <w:r w:rsidR="00A41AE0">
        <w:rPr>
          <w:rFonts w:ascii="Times New Roman" w:hAnsi="Times New Roman" w:cs="Times New Roman"/>
          <w:color w:val="000000"/>
          <w:sz w:val="24"/>
          <w:szCs w:val="24"/>
        </w:rPr>
        <w:t xml:space="preserve">ouse or </w:t>
      </w:r>
      <w:r w:rsidR="00513E7B">
        <w:rPr>
          <w:rFonts w:ascii="Times New Roman" w:hAnsi="Times New Roman" w:cs="Times New Roman"/>
          <w:color w:val="000000"/>
          <w:sz w:val="24"/>
          <w:szCs w:val="24"/>
        </w:rPr>
        <w:t>o</w:t>
      </w:r>
      <w:r w:rsidR="00A41AE0">
        <w:rPr>
          <w:rFonts w:ascii="Times New Roman" w:hAnsi="Times New Roman" w:cs="Times New Roman"/>
          <w:color w:val="000000"/>
          <w:sz w:val="24"/>
          <w:szCs w:val="24"/>
        </w:rPr>
        <w:t>utbuilding</w:t>
      </w:r>
      <w:r w:rsidR="00513E7B">
        <w:rPr>
          <w:rFonts w:ascii="Times New Roman" w:hAnsi="Times New Roman" w:cs="Times New Roman"/>
          <w:color w:val="000000"/>
          <w:sz w:val="24"/>
          <w:szCs w:val="24"/>
        </w:rPr>
        <w:t>s</w:t>
      </w:r>
      <w:r w:rsidR="00A41AE0">
        <w:rPr>
          <w:rFonts w:ascii="Times New Roman" w:hAnsi="Times New Roman" w:cs="Times New Roman"/>
          <w:color w:val="000000"/>
          <w:sz w:val="24"/>
          <w:szCs w:val="24"/>
        </w:rPr>
        <w:t xml:space="preserve"> if these are</w:t>
      </w:r>
      <w:r w:rsidR="00513E7B">
        <w:rPr>
          <w:rFonts w:ascii="Times New Roman" w:hAnsi="Times New Roman" w:cs="Times New Roman"/>
          <w:color w:val="000000"/>
          <w:sz w:val="24"/>
          <w:szCs w:val="24"/>
        </w:rPr>
        <w:t xml:space="preserve"> designed and built after the primary residence.</w:t>
      </w:r>
    </w:p>
    <w:p w14:paraId="3701B543" w14:textId="5F5B981A" w:rsidR="00B44031" w:rsidRPr="00FD1EB0" w:rsidRDefault="00B44031" w:rsidP="00BD351D">
      <w:pPr>
        <w:pStyle w:val="ListParagraph"/>
        <w:numPr>
          <w:ilvl w:val="0"/>
          <w:numId w:val="1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Site Plan (2 copies): indicate site constraints of the proposed disturbed area including setbacks and</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easements, existing and proposed contours at </w:t>
      </w:r>
      <w:r w:rsidRPr="00FD1EB0">
        <w:rPr>
          <w:rFonts w:ascii="Times New Roman" w:hAnsi="Times New Roman" w:cs="Times New Roman"/>
          <w:b/>
          <w:bCs/>
          <w:color w:val="000000"/>
          <w:sz w:val="24"/>
          <w:szCs w:val="24"/>
        </w:rPr>
        <w:t xml:space="preserve">four-foot (4') </w:t>
      </w:r>
      <w:r w:rsidRPr="00FD1EB0">
        <w:rPr>
          <w:rFonts w:ascii="Times New Roman" w:hAnsi="Times New Roman" w:cs="Times New Roman"/>
          <w:color w:val="000000"/>
          <w:sz w:val="24"/>
          <w:szCs w:val="24"/>
        </w:rPr>
        <w:t>intervals, significant natural features,</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drainage plan showing conceptual drainage considerations and improvements, conceptual grading</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plan indicating cut and fills areas, all proposed improvements including, but not limited to</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residence, guest house, pavilions, walls, fences, terraces, walks, driveways, parking areas, patios,</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pools, utilities, barns, garages, stables, arenas, paddocks, etc. Indicate area to be disturbed and area</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to be undisturbed.</w:t>
      </w:r>
    </w:p>
    <w:p w14:paraId="1B1A6CBF" w14:textId="6ACD8E66" w:rsidR="00B44031" w:rsidRPr="00FD1EB0" w:rsidRDefault="00B44031" w:rsidP="00BD351D">
      <w:pPr>
        <w:pStyle w:val="ListParagraph"/>
        <w:numPr>
          <w:ilvl w:val="0"/>
          <w:numId w:val="1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Conceptual Landscape Plan (2 copies): provide preliminary plant list and planting plan, including</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tree sizes, show all proposed landscape materials, indicate all hardscape surfaces and proposed</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materials, indicate location and type of lighting fixtures. Indicate vegetation that is to be salvaged</w:t>
      </w:r>
      <w:r w:rsidR="00BD351D"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and to remain in place. Ensure that the area to be disturbed coincides with the Site Plan.</w:t>
      </w:r>
    </w:p>
    <w:p w14:paraId="79532065" w14:textId="6D5B5FC4" w:rsidR="00B44031" w:rsidRPr="00FD1EB0" w:rsidRDefault="00B44031" w:rsidP="00BD351D">
      <w:pPr>
        <w:pStyle w:val="ListParagraph"/>
        <w:numPr>
          <w:ilvl w:val="0"/>
          <w:numId w:val="1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Floor Plan (2 copies): indicate all proposed residential units or structures, clearly defining their</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function.</w:t>
      </w:r>
    </w:p>
    <w:p w14:paraId="1BFBD28C" w14:textId="26334E03" w:rsidR="00B44031" w:rsidRPr="00FD1EB0" w:rsidRDefault="00B44031" w:rsidP="00BD351D">
      <w:pPr>
        <w:pStyle w:val="ListParagraph"/>
        <w:numPr>
          <w:ilvl w:val="0"/>
          <w:numId w:val="1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Exterior Elevations (2 copies): provide scaled elevations for all sides of all structures, indicate</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proposed exterior materials and colors, indicate site or feature walls of any kind shown in plan and</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elevation, along with both natural and finished grades and top of wall elevations, indicate the</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elevations of roof peaks and tops of parapets, as well as the elevation of adjacent natural grades,</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provide two (2) black/blue lines.</w:t>
      </w:r>
    </w:p>
    <w:p w14:paraId="62F40CEE" w14:textId="361A2593" w:rsidR="00B44031" w:rsidRPr="00FD1EB0" w:rsidRDefault="00B44031" w:rsidP="00BD351D">
      <w:pPr>
        <w:pStyle w:val="ListParagraph"/>
        <w:numPr>
          <w:ilvl w:val="0"/>
          <w:numId w:val="1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Roof Plan/Height Exhibit (2 copies): provide a roof plan superimposed over existing topo, indicate</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elevations of all ridges and parapets for each roof mass (including garages, guest houses, barns, and</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other ancillary structures), existing topo elevations must be clearly visible at 2' intervals, shade the</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roof area that is above the 18' base height, indicate the square footage of each roof mass, the square</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footage total for all roof masses, and the square footage total for roof masses above the 18 ' base</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height, indicate roof drainage methods and routes, indicate the pitch of all sloped roof masses.</w:t>
      </w:r>
    </w:p>
    <w:p w14:paraId="5581CE92" w14:textId="7EE0F3FC" w:rsidR="00A1689E" w:rsidRPr="001000DD" w:rsidRDefault="00B44031" w:rsidP="001000DD">
      <w:pPr>
        <w:pStyle w:val="ListParagraph"/>
        <w:numPr>
          <w:ilvl w:val="0"/>
          <w:numId w:val="17"/>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Sample Materials Board (1 copy): provide samples or photos of all exterior materials and colors on</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an approximately 11" x 17" presentation board, including stucco texture and color, trim work and</w:t>
      </w:r>
      <w:r w:rsidR="00780D6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detailing, roof treatment, stone type and coursing, driveway and other paving, wood treatment.</w:t>
      </w:r>
    </w:p>
    <w:p w14:paraId="49020E8E" w14:textId="77777777" w:rsidR="00A1689E" w:rsidRPr="00FD1EB0" w:rsidRDefault="00A1689E" w:rsidP="001000DD">
      <w:pPr>
        <w:autoSpaceDE w:val="0"/>
        <w:autoSpaceDN w:val="0"/>
        <w:adjustRightInd w:val="0"/>
        <w:spacing w:after="0" w:line="240" w:lineRule="auto"/>
        <w:rPr>
          <w:rFonts w:ascii="Times New Roman" w:hAnsi="Times New Roman" w:cs="Times New Roman"/>
          <w:b/>
          <w:bCs/>
          <w:color w:val="000000"/>
          <w:sz w:val="24"/>
          <w:szCs w:val="24"/>
        </w:rPr>
      </w:pPr>
    </w:p>
    <w:p w14:paraId="6F0BD532" w14:textId="77777777" w:rsidR="00A1689E" w:rsidRPr="00FD1EB0" w:rsidRDefault="00A1689E" w:rsidP="00A1689E">
      <w:pPr>
        <w:autoSpaceDE w:val="0"/>
        <w:autoSpaceDN w:val="0"/>
        <w:adjustRightInd w:val="0"/>
        <w:spacing w:after="0" w:line="240" w:lineRule="auto"/>
        <w:jc w:val="center"/>
        <w:rPr>
          <w:rFonts w:ascii="Times New Roman" w:hAnsi="Times New Roman" w:cs="Times New Roman"/>
          <w:b/>
          <w:bCs/>
          <w:color w:val="000000"/>
          <w:sz w:val="24"/>
          <w:szCs w:val="24"/>
        </w:rPr>
      </w:pPr>
    </w:p>
    <w:p w14:paraId="693DDA7D" w14:textId="77777777" w:rsidR="001C0DF6" w:rsidRDefault="001C0DF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31945399" w14:textId="79CA842E" w:rsidR="00AE103D" w:rsidRPr="001000DD" w:rsidRDefault="00AE103D" w:rsidP="00AE103D">
      <w:pPr>
        <w:autoSpaceDE w:val="0"/>
        <w:autoSpaceDN w:val="0"/>
        <w:adjustRightInd w:val="0"/>
        <w:spacing w:after="0" w:line="240" w:lineRule="auto"/>
        <w:rPr>
          <w:rFonts w:ascii="Times New Roman" w:hAnsi="Times New Roman" w:cs="Times New Roman"/>
          <w:b/>
          <w:bCs/>
          <w:color w:val="000000"/>
          <w:sz w:val="28"/>
          <w:szCs w:val="28"/>
        </w:rPr>
      </w:pPr>
      <w:r w:rsidRPr="001000DD">
        <w:rPr>
          <w:rFonts w:ascii="Times New Roman" w:hAnsi="Times New Roman" w:cs="Times New Roman"/>
          <w:b/>
          <w:bCs/>
          <w:color w:val="000000"/>
          <w:sz w:val="28"/>
          <w:szCs w:val="28"/>
        </w:rPr>
        <w:lastRenderedPageBreak/>
        <w:t>Final Submittal Requirements</w:t>
      </w:r>
    </w:p>
    <w:p w14:paraId="68983A00" w14:textId="77777777" w:rsidR="00A1689E" w:rsidRPr="00FD1EB0" w:rsidRDefault="00A1689E" w:rsidP="00AE103D">
      <w:pPr>
        <w:autoSpaceDE w:val="0"/>
        <w:autoSpaceDN w:val="0"/>
        <w:adjustRightInd w:val="0"/>
        <w:spacing w:after="0" w:line="240" w:lineRule="auto"/>
        <w:rPr>
          <w:rFonts w:ascii="Times New Roman" w:hAnsi="Times New Roman" w:cs="Times New Roman"/>
          <w:color w:val="000000"/>
          <w:sz w:val="24"/>
          <w:szCs w:val="24"/>
        </w:rPr>
      </w:pPr>
    </w:p>
    <w:p w14:paraId="03CB572E" w14:textId="76921D80" w:rsidR="00AE103D" w:rsidRPr="00FD1EB0" w:rsidRDefault="00AE103D" w:rsidP="00A1689E">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color w:val="000000"/>
          <w:sz w:val="24"/>
          <w:szCs w:val="24"/>
        </w:rPr>
        <w:t xml:space="preserve">The Final Submittal consists of one (1) complete </w:t>
      </w:r>
      <w:r w:rsidR="00A1689E" w:rsidRPr="00FD1EB0">
        <w:rPr>
          <w:rFonts w:ascii="Times New Roman" w:hAnsi="Times New Roman" w:cs="Times New Roman"/>
          <w:color w:val="000000"/>
          <w:sz w:val="24"/>
          <w:szCs w:val="24"/>
        </w:rPr>
        <w:t>full-size</w:t>
      </w:r>
      <w:r w:rsidRPr="00FD1EB0">
        <w:rPr>
          <w:rFonts w:ascii="Times New Roman" w:hAnsi="Times New Roman" w:cs="Times New Roman"/>
          <w:color w:val="000000"/>
          <w:sz w:val="24"/>
          <w:szCs w:val="24"/>
        </w:rPr>
        <w:t xml:space="preserve"> set of construction documents at scale</w:t>
      </w:r>
      <w:r w:rsidR="00A1689E"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acceptable to the </w:t>
      </w:r>
      <w:r w:rsidR="008F1E1C">
        <w:rPr>
          <w:rFonts w:ascii="Times New Roman" w:hAnsi="Times New Roman" w:cs="Times New Roman"/>
          <w:sz w:val="24"/>
          <w:szCs w:val="24"/>
        </w:rPr>
        <w:t>DRC</w:t>
      </w:r>
      <w:r w:rsidRPr="00FD1EB0">
        <w:rPr>
          <w:rFonts w:ascii="Times New Roman" w:hAnsi="Times New Roman" w:cs="Times New Roman"/>
          <w:sz w:val="24"/>
          <w:szCs w:val="24"/>
        </w:rPr>
        <w:t xml:space="preserve"> for all site development, grading &amp; drainage,</w:t>
      </w:r>
      <w:r w:rsidR="00A1689E" w:rsidRPr="00FD1EB0">
        <w:rPr>
          <w:rFonts w:ascii="Times New Roman" w:hAnsi="Times New Roman" w:cs="Times New Roman"/>
          <w:sz w:val="24"/>
          <w:szCs w:val="24"/>
        </w:rPr>
        <w:t xml:space="preserve"> </w:t>
      </w:r>
      <w:r w:rsidR="00513E7B" w:rsidRPr="00FD1EB0">
        <w:rPr>
          <w:rFonts w:ascii="Times New Roman" w:hAnsi="Times New Roman" w:cs="Times New Roman"/>
          <w:sz w:val="24"/>
          <w:szCs w:val="24"/>
        </w:rPr>
        <w:t>architecture,</w:t>
      </w:r>
      <w:r w:rsidRPr="00FD1EB0">
        <w:rPr>
          <w:rFonts w:ascii="Times New Roman" w:hAnsi="Times New Roman" w:cs="Times New Roman"/>
          <w:sz w:val="24"/>
          <w:szCs w:val="24"/>
        </w:rPr>
        <w:t xml:space="preserve"> and landscaping, with a narrative discussing the changes from the Preliminary</w:t>
      </w:r>
      <w:r w:rsidR="00A1689E" w:rsidRPr="00FD1EB0">
        <w:rPr>
          <w:rFonts w:ascii="Times New Roman" w:hAnsi="Times New Roman" w:cs="Times New Roman"/>
          <w:sz w:val="24"/>
          <w:szCs w:val="24"/>
        </w:rPr>
        <w:t xml:space="preserve"> </w:t>
      </w:r>
      <w:r w:rsidRPr="00FD1EB0">
        <w:rPr>
          <w:rFonts w:ascii="Times New Roman" w:hAnsi="Times New Roman" w:cs="Times New Roman"/>
          <w:sz w:val="24"/>
          <w:szCs w:val="24"/>
        </w:rPr>
        <w:t>Submittal.</w:t>
      </w:r>
    </w:p>
    <w:p w14:paraId="2ADC2C4B" w14:textId="4582653C" w:rsidR="00AE103D" w:rsidRPr="00FD1EB0" w:rsidRDefault="00AE103D" w:rsidP="00A1689E">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Amendments or changes to any of the Preliminary Submittal items as applicable.</w:t>
      </w:r>
    </w:p>
    <w:p w14:paraId="0E051FA0" w14:textId="6426C73B" w:rsidR="00AE103D" w:rsidRPr="00FD1EB0" w:rsidRDefault="00AE103D" w:rsidP="00A1689E">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 xml:space="preserve">Building Sections (2 copies): Provide sections where relevant or per the </w:t>
      </w:r>
      <w:r w:rsidR="008F1E1C">
        <w:rPr>
          <w:rFonts w:ascii="Times New Roman" w:hAnsi="Times New Roman" w:cs="Times New Roman"/>
          <w:sz w:val="24"/>
          <w:szCs w:val="24"/>
        </w:rPr>
        <w:t>DRC’s</w:t>
      </w:r>
      <w:r w:rsidRPr="00FD1EB0">
        <w:rPr>
          <w:rFonts w:ascii="Times New Roman" w:hAnsi="Times New Roman" w:cs="Times New Roman"/>
          <w:sz w:val="24"/>
          <w:szCs w:val="24"/>
        </w:rPr>
        <w:t xml:space="preserve"> request.</w:t>
      </w:r>
    </w:p>
    <w:p w14:paraId="36AE8D20" w14:textId="48216514" w:rsidR="00AE103D" w:rsidRPr="00FD1EB0" w:rsidRDefault="00AE103D" w:rsidP="00A1689E">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Complete and submit the Final Submittal Certification Form regarding the prohibition of rooftop</w:t>
      </w:r>
      <w:r w:rsidR="00A1689E" w:rsidRPr="00FD1EB0">
        <w:rPr>
          <w:rFonts w:ascii="Times New Roman" w:hAnsi="Times New Roman" w:cs="Times New Roman"/>
          <w:sz w:val="24"/>
          <w:szCs w:val="24"/>
        </w:rPr>
        <w:t xml:space="preserve"> </w:t>
      </w:r>
      <w:r w:rsidRPr="00FD1EB0">
        <w:rPr>
          <w:rFonts w:ascii="Times New Roman" w:hAnsi="Times New Roman" w:cs="Times New Roman"/>
          <w:sz w:val="24"/>
          <w:szCs w:val="24"/>
        </w:rPr>
        <w:t>equipment, reflective glass, exposed antennae or other equipment, or</w:t>
      </w:r>
      <w:r w:rsidR="00A1689E" w:rsidRPr="00FD1EB0">
        <w:rPr>
          <w:rFonts w:ascii="Times New Roman" w:hAnsi="Times New Roman" w:cs="Times New Roman"/>
          <w:sz w:val="24"/>
          <w:szCs w:val="24"/>
        </w:rPr>
        <w:t xml:space="preserve"> </w:t>
      </w:r>
      <w:r w:rsidRPr="00FD1EB0">
        <w:rPr>
          <w:rFonts w:ascii="Times New Roman" w:hAnsi="Times New Roman" w:cs="Times New Roman"/>
          <w:sz w:val="24"/>
          <w:szCs w:val="24"/>
        </w:rPr>
        <w:t>exterior flood-type lighting.</w:t>
      </w:r>
    </w:p>
    <w:p w14:paraId="0B51306B" w14:textId="22C72E15" w:rsidR="00AE103D" w:rsidRPr="00FD1EB0" w:rsidRDefault="00AE103D" w:rsidP="00A1689E">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11" x 17" colored elevations or perspective with colors referenced to the material submitted.</w:t>
      </w:r>
    </w:p>
    <w:p w14:paraId="44BB2EBF" w14:textId="45B997A4" w:rsidR="00AE103D" w:rsidRPr="00FD1EB0" w:rsidRDefault="00AE103D" w:rsidP="00A1689E">
      <w:pPr>
        <w:pStyle w:val="ListParagraph"/>
        <w:numPr>
          <w:ilvl w:val="0"/>
          <w:numId w:val="18"/>
        </w:numPr>
        <w:autoSpaceDE w:val="0"/>
        <w:autoSpaceDN w:val="0"/>
        <w:adjustRightInd w:val="0"/>
        <w:spacing w:after="0" w:line="276" w:lineRule="auto"/>
        <w:rPr>
          <w:rFonts w:ascii="Times New Roman" w:hAnsi="Times New Roman" w:cs="Times New Roman"/>
          <w:sz w:val="24"/>
          <w:szCs w:val="24"/>
        </w:rPr>
      </w:pPr>
      <w:r w:rsidRPr="00FD1EB0">
        <w:rPr>
          <w:rFonts w:ascii="Times New Roman" w:hAnsi="Times New Roman" w:cs="Times New Roman"/>
          <w:sz w:val="24"/>
          <w:szCs w:val="24"/>
        </w:rPr>
        <w:t>If applicable, an updated materials sample board.</w:t>
      </w:r>
    </w:p>
    <w:p w14:paraId="7BBF0A5E" w14:textId="3EB60E41" w:rsidR="00E67A02" w:rsidRPr="001000DD" w:rsidRDefault="00AE103D" w:rsidP="001000DD">
      <w:pPr>
        <w:pStyle w:val="ListParagraph"/>
        <w:numPr>
          <w:ilvl w:val="0"/>
          <w:numId w:val="18"/>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sz w:val="24"/>
          <w:szCs w:val="24"/>
        </w:rPr>
        <w:t xml:space="preserve">If requested by the </w:t>
      </w:r>
      <w:r w:rsidR="008F1E1C">
        <w:rPr>
          <w:rFonts w:ascii="Times New Roman" w:hAnsi="Times New Roman" w:cs="Times New Roman"/>
          <w:sz w:val="24"/>
          <w:szCs w:val="24"/>
        </w:rPr>
        <w:t>DRC</w:t>
      </w:r>
      <w:r w:rsidRPr="00FD1EB0">
        <w:rPr>
          <w:rFonts w:ascii="Times New Roman" w:hAnsi="Times New Roman" w:cs="Times New Roman"/>
          <w:sz w:val="24"/>
          <w:szCs w:val="24"/>
        </w:rPr>
        <w:t>, submit a Drainage Report prepared by an</w:t>
      </w:r>
      <w:r w:rsidR="00A1689E"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Arizona licensed civil engineer, showing drainage calculations </w:t>
      </w:r>
      <w:r w:rsidRPr="00FD1EB0">
        <w:rPr>
          <w:rFonts w:ascii="Times New Roman" w:hAnsi="Times New Roman" w:cs="Times New Roman"/>
          <w:color w:val="000000"/>
          <w:sz w:val="24"/>
          <w:szCs w:val="24"/>
        </w:rPr>
        <w:t>and sizing of drainage</w:t>
      </w:r>
      <w:r w:rsidR="00A1689E"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improvemen</w:t>
      </w:r>
      <w:r w:rsidR="001000DD">
        <w:rPr>
          <w:rFonts w:ascii="Times New Roman" w:hAnsi="Times New Roman" w:cs="Times New Roman"/>
          <w:color w:val="000000"/>
          <w:sz w:val="24"/>
          <w:szCs w:val="24"/>
        </w:rPr>
        <w:t>ts.</w:t>
      </w:r>
    </w:p>
    <w:p w14:paraId="1AD09AF1" w14:textId="7D68AF70" w:rsidR="006E0E63" w:rsidRPr="006D2073" w:rsidRDefault="00D10006" w:rsidP="006D2073">
      <w:pPr>
        <w:jc w:val="center"/>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br w:type="page"/>
      </w:r>
    </w:p>
    <w:p w14:paraId="06E89947" w14:textId="77777777" w:rsidR="006D2073" w:rsidRDefault="006D2073" w:rsidP="00864483">
      <w:pPr>
        <w:jc w:val="center"/>
        <w:rPr>
          <w:rFonts w:ascii="Times New Roman" w:hAnsi="Times New Roman" w:cs="Times New Roman"/>
          <w:b/>
          <w:bCs/>
          <w:noProof/>
          <w:sz w:val="40"/>
          <w:szCs w:val="40"/>
        </w:rPr>
      </w:pPr>
      <w:r>
        <w:rPr>
          <w:noProof/>
          <w:sz w:val="20"/>
        </w:rPr>
        <w:lastRenderedPageBreak/>
        <w:drawing>
          <wp:inline distT="0" distB="0" distL="0" distR="0" wp14:anchorId="3AB7FBB9" wp14:editId="3F40C605">
            <wp:extent cx="1591704" cy="719327"/>
            <wp:effectExtent l="0" t="0" r="0" b="0"/>
            <wp:docPr id="1176409693" name="Picture 1176409693"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409693" name="Picture 1176409693" descr="A blue sign with white text&#10;&#10;Description automatically generated"/>
                    <pic:cNvPicPr/>
                  </pic:nvPicPr>
                  <pic:blipFill>
                    <a:blip r:embed="rId9" cstate="print"/>
                    <a:stretch>
                      <a:fillRect/>
                    </a:stretch>
                  </pic:blipFill>
                  <pic:spPr>
                    <a:xfrm>
                      <a:off x="0" y="0"/>
                      <a:ext cx="1591704" cy="719327"/>
                    </a:xfrm>
                    <a:prstGeom prst="rect">
                      <a:avLst/>
                    </a:prstGeom>
                  </pic:spPr>
                </pic:pic>
              </a:graphicData>
            </a:graphic>
          </wp:inline>
        </w:drawing>
      </w:r>
    </w:p>
    <w:p w14:paraId="41CE3ED7" w14:textId="7F309C49" w:rsidR="00D66BDA" w:rsidRPr="00864483" w:rsidRDefault="00E3752A" w:rsidP="00864483">
      <w:pPr>
        <w:jc w:val="center"/>
        <w:rPr>
          <w:rFonts w:ascii="Times New Roman" w:hAnsi="Times New Roman" w:cs="Times New Roman"/>
          <w:b/>
          <w:bCs/>
          <w:noProof/>
          <w:sz w:val="40"/>
          <w:szCs w:val="40"/>
        </w:rPr>
      </w:pPr>
      <w:r>
        <w:rPr>
          <w:rFonts w:ascii="Times New Roman" w:hAnsi="Times New Roman" w:cs="Times New Roman"/>
          <w:b/>
          <w:bCs/>
          <w:noProof/>
          <w:sz w:val="40"/>
          <w:szCs w:val="40"/>
        </w:rPr>
        <w:t>Appendix</w:t>
      </w:r>
      <w:r w:rsidR="006E0E63" w:rsidRPr="006E0E63">
        <w:rPr>
          <w:rFonts w:ascii="Times New Roman" w:hAnsi="Times New Roman" w:cs="Times New Roman"/>
          <w:b/>
          <w:bCs/>
          <w:noProof/>
          <w:sz w:val="40"/>
          <w:szCs w:val="40"/>
        </w:rPr>
        <w:t xml:space="preserve"> A</w:t>
      </w:r>
      <w:r w:rsidR="006E0E63" w:rsidRPr="006E0E63">
        <w:rPr>
          <w:rFonts w:ascii="Times New Roman" w:hAnsi="Times New Roman" w:cs="Times New Roman"/>
          <w:b/>
          <w:bCs/>
          <w:noProof/>
          <w:sz w:val="40"/>
          <w:szCs w:val="40"/>
        </w:rPr>
        <w:br/>
        <w:t>Premilinary Design Review Application Form</w:t>
      </w:r>
    </w:p>
    <w:p w14:paraId="213A62B3" w14:textId="3FDB8A30" w:rsidR="00D66BDA" w:rsidRDefault="00D66BDA" w:rsidP="00D66BDA">
      <w:pPr>
        <w:rPr>
          <w:rFonts w:cstheme="minorHAnsi"/>
          <w:b/>
          <w:bCs/>
          <w:noProof/>
          <w:sz w:val="24"/>
          <w:szCs w:val="24"/>
        </w:rPr>
      </w:pPr>
      <w:r>
        <w:rPr>
          <w:rFonts w:cstheme="minorHAnsi"/>
          <w:b/>
          <w:bCs/>
          <w:noProof/>
          <w:sz w:val="24"/>
          <w:szCs w:val="24"/>
        </w:rPr>
        <w:t xml:space="preserve">Lot #: ___________                                                </w:t>
      </w:r>
      <w:r w:rsidR="00FE53CC">
        <w:rPr>
          <w:rFonts w:cstheme="minorHAnsi"/>
          <w:b/>
          <w:bCs/>
          <w:noProof/>
          <w:sz w:val="24"/>
          <w:szCs w:val="24"/>
        </w:rPr>
        <w:t xml:space="preserve">          </w:t>
      </w:r>
      <w:r>
        <w:rPr>
          <w:rFonts w:cstheme="minorHAnsi"/>
          <w:b/>
          <w:bCs/>
          <w:noProof/>
          <w:sz w:val="24"/>
          <w:szCs w:val="24"/>
        </w:rPr>
        <w:t xml:space="preserve"> Acct: ________________</w:t>
      </w:r>
    </w:p>
    <w:p w14:paraId="6086C3C4" w14:textId="514B580C" w:rsidR="00D66BDA" w:rsidRDefault="006502F1" w:rsidP="00D66BDA">
      <w:pPr>
        <w:rPr>
          <w:rFonts w:cstheme="minorHAnsi"/>
          <w:b/>
          <w:bCs/>
          <w:noProof/>
          <w:sz w:val="24"/>
          <w:szCs w:val="24"/>
        </w:rPr>
      </w:pPr>
      <w:r>
        <w:rPr>
          <w:rFonts w:cstheme="minorHAnsi"/>
          <w:b/>
          <w:bCs/>
          <w:noProof/>
          <w:sz w:val="24"/>
          <w:szCs w:val="24"/>
        </w:rPr>
        <w:t>O</w:t>
      </w:r>
      <w:r w:rsidR="00C50C03">
        <w:rPr>
          <w:rFonts w:cstheme="minorHAnsi"/>
          <w:b/>
          <w:bCs/>
          <w:noProof/>
          <w:sz w:val="24"/>
          <w:szCs w:val="24"/>
        </w:rPr>
        <w:t>wner</w:t>
      </w:r>
      <w:r w:rsidR="00D66BDA">
        <w:rPr>
          <w:rFonts w:cstheme="minorHAnsi"/>
          <w:b/>
          <w:bCs/>
          <w:noProof/>
          <w:sz w:val="24"/>
          <w:szCs w:val="24"/>
        </w:rPr>
        <w:t>:__________________</w:t>
      </w:r>
      <w:r w:rsidR="00F75AE3">
        <w:rPr>
          <w:rFonts w:cstheme="minorHAnsi"/>
          <w:b/>
          <w:bCs/>
          <w:noProof/>
          <w:sz w:val="24"/>
          <w:szCs w:val="24"/>
        </w:rPr>
        <w:t xml:space="preserve">_____________            </w:t>
      </w:r>
      <w:r w:rsidR="00D66BDA">
        <w:rPr>
          <w:rFonts w:cstheme="minorHAnsi"/>
          <w:b/>
          <w:bCs/>
          <w:noProof/>
          <w:sz w:val="24"/>
          <w:szCs w:val="24"/>
        </w:rPr>
        <w:t>Architect:______</w:t>
      </w:r>
      <w:r w:rsidR="00F75AE3">
        <w:rPr>
          <w:rFonts w:cstheme="minorHAnsi"/>
          <w:b/>
          <w:bCs/>
          <w:noProof/>
          <w:sz w:val="24"/>
          <w:szCs w:val="24"/>
        </w:rPr>
        <w:t>_____</w:t>
      </w:r>
      <w:r w:rsidR="00D66BDA">
        <w:rPr>
          <w:rFonts w:cstheme="minorHAnsi"/>
          <w:b/>
          <w:bCs/>
          <w:noProof/>
          <w:sz w:val="24"/>
          <w:szCs w:val="24"/>
        </w:rPr>
        <w:t>__________</w:t>
      </w:r>
      <w:r w:rsidR="00FE53CC">
        <w:rPr>
          <w:rFonts w:cstheme="minorHAnsi"/>
          <w:b/>
          <w:bCs/>
          <w:noProof/>
          <w:sz w:val="24"/>
          <w:szCs w:val="24"/>
        </w:rPr>
        <w:t>______</w:t>
      </w:r>
      <w:r w:rsidR="00D66BDA">
        <w:rPr>
          <w:rFonts w:cstheme="minorHAnsi"/>
          <w:b/>
          <w:bCs/>
          <w:noProof/>
          <w:sz w:val="24"/>
          <w:szCs w:val="24"/>
        </w:rPr>
        <w:t>_______</w:t>
      </w:r>
    </w:p>
    <w:p w14:paraId="7D5FEAB9" w14:textId="73961BEC" w:rsidR="00D66BDA" w:rsidRDefault="00D66BDA" w:rsidP="00D66BDA">
      <w:pPr>
        <w:rPr>
          <w:rFonts w:cstheme="minorHAnsi"/>
          <w:b/>
          <w:bCs/>
          <w:noProof/>
          <w:sz w:val="24"/>
          <w:szCs w:val="24"/>
        </w:rPr>
      </w:pPr>
      <w:r>
        <w:rPr>
          <w:rFonts w:cstheme="minorHAnsi"/>
          <w:b/>
          <w:bCs/>
          <w:noProof/>
          <w:sz w:val="24"/>
          <w:szCs w:val="24"/>
        </w:rPr>
        <w:t>Address:_____________________</w:t>
      </w:r>
      <w:r w:rsidR="00FE53CC">
        <w:rPr>
          <w:rFonts w:cstheme="minorHAnsi"/>
          <w:b/>
          <w:bCs/>
          <w:noProof/>
          <w:sz w:val="24"/>
          <w:szCs w:val="24"/>
        </w:rPr>
        <w:t>_____</w:t>
      </w:r>
      <w:r>
        <w:rPr>
          <w:rFonts w:cstheme="minorHAnsi"/>
          <w:b/>
          <w:bCs/>
          <w:noProof/>
          <w:sz w:val="24"/>
          <w:szCs w:val="24"/>
        </w:rPr>
        <w:t>___</w:t>
      </w:r>
      <w:r w:rsidR="00F75AE3">
        <w:rPr>
          <w:rFonts w:cstheme="minorHAnsi"/>
          <w:b/>
          <w:bCs/>
          <w:noProof/>
          <w:sz w:val="24"/>
          <w:szCs w:val="24"/>
        </w:rPr>
        <w:t>_</w:t>
      </w:r>
      <w:r>
        <w:rPr>
          <w:rFonts w:cstheme="minorHAnsi"/>
          <w:b/>
          <w:bCs/>
          <w:noProof/>
          <w:sz w:val="24"/>
          <w:szCs w:val="24"/>
        </w:rPr>
        <w:t xml:space="preserve">            ____</w:t>
      </w:r>
      <w:r w:rsidR="00F75AE3">
        <w:rPr>
          <w:rFonts w:cstheme="minorHAnsi"/>
          <w:b/>
          <w:bCs/>
          <w:noProof/>
          <w:sz w:val="24"/>
          <w:szCs w:val="24"/>
        </w:rPr>
        <w:t>______</w:t>
      </w:r>
      <w:r>
        <w:rPr>
          <w:rFonts w:cstheme="minorHAnsi"/>
          <w:b/>
          <w:bCs/>
          <w:noProof/>
          <w:sz w:val="24"/>
          <w:szCs w:val="24"/>
        </w:rPr>
        <w:t>_______</w:t>
      </w:r>
      <w:r w:rsidR="00FE53CC">
        <w:rPr>
          <w:rFonts w:cstheme="minorHAnsi"/>
          <w:b/>
          <w:bCs/>
          <w:noProof/>
          <w:sz w:val="24"/>
          <w:szCs w:val="24"/>
        </w:rPr>
        <w:t>______</w:t>
      </w:r>
      <w:r>
        <w:rPr>
          <w:rFonts w:cstheme="minorHAnsi"/>
          <w:b/>
          <w:bCs/>
          <w:noProof/>
          <w:sz w:val="24"/>
          <w:szCs w:val="24"/>
        </w:rPr>
        <w:t>___________________</w:t>
      </w:r>
    </w:p>
    <w:p w14:paraId="3DB2B647" w14:textId="2CEFEC1D" w:rsidR="00D66BDA" w:rsidRDefault="00D66BDA" w:rsidP="00D66BDA">
      <w:pPr>
        <w:rPr>
          <w:rFonts w:cstheme="minorHAnsi"/>
          <w:b/>
          <w:bCs/>
          <w:noProof/>
          <w:sz w:val="24"/>
          <w:szCs w:val="24"/>
        </w:rPr>
      </w:pPr>
      <w:r>
        <w:rPr>
          <w:rFonts w:cstheme="minorHAnsi"/>
          <w:b/>
          <w:bCs/>
          <w:noProof/>
          <w:sz w:val="24"/>
          <w:szCs w:val="24"/>
        </w:rPr>
        <w:t>_____________________________</w:t>
      </w:r>
      <w:r w:rsidR="00FE53CC">
        <w:rPr>
          <w:rFonts w:cstheme="minorHAnsi"/>
          <w:b/>
          <w:bCs/>
          <w:noProof/>
          <w:sz w:val="24"/>
          <w:szCs w:val="24"/>
        </w:rPr>
        <w:t>_____</w:t>
      </w:r>
      <w:r>
        <w:rPr>
          <w:rFonts w:cstheme="minorHAnsi"/>
          <w:b/>
          <w:bCs/>
          <w:noProof/>
          <w:sz w:val="24"/>
          <w:szCs w:val="24"/>
        </w:rPr>
        <w:t>__               Landscape</w:t>
      </w:r>
      <w:r w:rsidR="00F75AE3">
        <w:rPr>
          <w:rFonts w:cstheme="minorHAnsi"/>
          <w:b/>
          <w:bCs/>
          <w:noProof/>
          <w:sz w:val="24"/>
          <w:szCs w:val="24"/>
        </w:rPr>
        <w:t xml:space="preserve"> Designer:_________________________</w:t>
      </w:r>
    </w:p>
    <w:p w14:paraId="793D6B67" w14:textId="1139E1F0" w:rsidR="00D66BDA" w:rsidRDefault="00D66BDA" w:rsidP="00D66BDA">
      <w:pPr>
        <w:rPr>
          <w:rFonts w:cstheme="minorHAnsi"/>
          <w:b/>
          <w:bCs/>
          <w:noProof/>
          <w:sz w:val="24"/>
          <w:szCs w:val="24"/>
        </w:rPr>
      </w:pPr>
      <w:r>
        <w:rPr>
          <w:rFonts w:cstheme="minorHAnsi"/>
          <w:b/>
          <w:bCs/>
          <w:noProof/>
          <w:sz w:val="24"/>
          <w:szCs w:val="24"/>
        </w:rPr>
        <w:t>Email:__________________</w:t>
      </w:r>
      <w:r w:rsidR="00FE53CC">
        <w:rPr>
          <w:rFonts w:cstheme="minorHAnsi"/>
          <w:b/>
          <w:bCs/>
          <w:noProof/>
          <w:sz w:val="24"/>
          <w:szCs w:val="24"/>
        </w:rPr>
        <w:t>_____</w:t>
      </w:r>
      <w:r>
        <w:rPr>
          <w:rFonts w:cstheme="minorHAnsi"/>
          <w:b/>
          <w:bCs/>
          <w:noProof/>
          <w:sz w:val="24"/>
          <w:szCs w:val="24"/>
        </w:rPr>
        <w:t xml:space="preserve">________               </w:t>
      </w:r>
      <w:r w:rsidR="00F75AE3">
        <w:rPr>
          <w:rFonts w:cstheme="minorHAnsi"/>
          <w:b/>
          <w:bCs/>
          <w:noProof/>
          <w:sz w:val="24"/>
          <w:szCs w:val="24"/>
        </w:rPr>
        <w:t>__________________________________________</w:t>
      </w:r>
    </w:p>
    <w:p w14:paraId="33012FFC" w14:textId="4B8ED7AB" w:rsidR="00FE53CC" w:rsidRPr="00FE53CC" w:rsidRDefault="00D66BDA" w:rsidP="006E0E63">
      <w:pPr>
        <w:rPr>
          <w:rFonts w:cstheme="minorHAnsi"/>
          <w:b/>
          <w:bCs/>
          <w:noProof/>
          <w:sz w:val="24"/>
          <w:szCs w:val="24"/>
        </w:rPr>
      </w:pPr>
      <w:r>
        <w:rPr>
          <w:rFonts w:cstheme="minorHAnsi"/>
          <w:b/>
          <w:bCs/>
          <w:noProof/>
          <w:sz w:val="24"/>
          <w:szCs w:val="24"/>
        </w:rPr>
        <w:t>Phone:__________________</w:t>
      </w:r>
      <w:r w:rsidR="00FE53CC">
        <w:rPr>
          <w:rFonts w:cstheme="minorHAnsi"/>
          <w:b/>
          <w:bCs/>
          <w:noProof/>
          <w:sz w:val="24"/>
          <w:szCs w:val="24"/>
        </w:rPr>
        <w:t>_____</w:t>
      </w:r>
      <w:r>
        <w:rPr>
          <w:rFonts w:cstheme="minorHAnsi"/>
          <w:b/>
          <w:bCs/>
          <w:noProof/>
          <w:sz w:val="24"/>
          <w:szCs w:val="24"/>
        </w:rPr>
        <w:t xml:space="preserve">_______               Civil </w:t>
      </w:r>
      <w:r w:rsidR="00F75AE3">
        <w:rPr>
          <w:rFonts w:cstheme="minorHAnsi"/>
          <w:b/>
          <w:bCs/>
          <w:noProof/>
          <w:sz w:val="24"/>
          <w:szCs w:val="24"/>
        </w:rPr>
        <w:t>Engineer:_______________________________</w:t>
      </w:r>
    </w:p>
    <w:p w14:paraId="700D8376" w14:textId="6D999113" w:rsidR="00FE53CC" w:rsidRDefault="00FE53CC" w:rsidP="00FE53CC">
      <w:pPr>
        <w:rPr>
          <w:rFonts w:ascii="Book Antiqua"/>
          <w:b/>
          <w:sz w:val="20"/>
          <w:u w:val="single"/>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0AB5B78" wp14:editId="45AB90B0">
                <wp:simplePos x="0" y="0"/>
                <wp:positionH relativeFrom="column">
                  <wp:posOffset>46567</wp:posOffset>
                </wp:positionH>
                <wp:positionV relativeFrom="paragraph">
                  <wp:posOffset>438362</wp:posOffset>
                </wp:positionV>
                <wp:extent cx="914400" cy="59266"/>
                <wp:effectExtent l="0" t="0" r="12065" b="17145"/>
                <wp:wrapNone/>
                <wp:docPr id="36" name="Text Box 36"/>
                <wp:cNvGraphicFramePr/>
                <a:graphic xmlns:a="http://schemas.openxmlformats.org/drawingml/2006/main">
                  <a:graphicData uri="http://schemas.microsoft.com/office/word/2010/wordprocessingShape">
                    <wps:wsp>
                      <wps:cNvSpPr txBox="1"/>
                      <wps:spPr>
                        <a:xfrm flipV="1">
                          <a:off x="0" y="0"/>
                          <a:ext cx="914400" cy="59266"/>
                        </a:xfrm>
                        <a:prstGeom prst="rect">
                          <a:avLst/>
                        </a:prstGeom>
                        <a:solidFill>
                          <a:schemeClr val="lt1"/>
                        </a:solidFill>
                        <a:ln w="6350">
                          <a:solidFill>
                            <a:prstClr val="black"/>
                          </a:solidFill>
                        </a:ln>
                      </wps:spPr>
                      <wps:txbx>
                        <w:txbxContent>
                          <w:p w14:paraId="7FF23C6B" w14:textId="61DA9577" w:rsidR="00196798" w:rsidRDefault="00196798">
                            <w:r>
                              <w:t>________________________________________________________________________________________C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B5B78" id="_x0000_t202" coordsize="21600,21600" o:spt="202" path="m,l,21600r21600,l21600,xe">
                <v:stroke joinstyle="miter"/>
                <v:path gradientshapeok="t" o:connecttype="rect"/>
              </v:shapetype>
              <v:shape id="Text Box 36" o:spid="_x0000_s1026" type="#_x0000_t202" style="position:absolute;margin-left:3.65pt;margin-top:34.5pt;width:1in;height:4.65pt;flip:y;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" fillcolor="white [3201]" strokeweight=".5pt">
                <v:textbox>
                  <w:txbxContent>
                    <w:p w14:paraId="7FF23C6B" w14:textId="61DA9577" w:rsidR="00196798" w:rsidRDefault="00196798">
                      <w:r>
                        <w:t>________________________________________________________________________________________C</w:t>
                      </w:r>
                    </w:p>
                  </w:txbxContent>
                </v:textbox>
              </v:shape>
            </w:pict>
          </mc:Fallback>
        </mc:AlternateContent>
      </w:r>
      <w:r w:rsidR="00D66BDA" w:rsidRPr="00FE53CC">
        <w:rPr>
          <w:rFonts w:ascii="Times New Roman" w:hAnsi="Times New Roman" w:cs="Times New Roman"/>
          <w:b/>
          <w:i/>
          <w:iCs/>
        </w:rPr>
        <w:t>This application is considered complete only if all the documents and submittals</w:t>
      </w:r>
      <w:r w:rsidRPr="00FE53CC">
        <w:rPr>
          <w:rFonts w:ascii="Times New Roman" w:hAnsi="Times New Roman" w:cs="Times New Roman"/>
          <w:b/>
          <w:i/>
          <w:iCs/>
        </w:rPr>
        <w:t>, set forth in this document, are included</w:t>
      </w:r>
      <w:r>
        <w:rPr>
          <w:rFonts w:ascii="Book Antiqua"/>
          <w:b/>
          <w:sz w:val="20"/>
          <w:u w:val="single"/>
        </w:rPr>
        <w:t>.</w:t>
      </w:r>
    </w:p>
    <w:p w14:paraId="6C95A629" w14:textId="483567F3" w:rsidR="00FE53CC" w:rsidRDefault="00151D91" w:rsidP="00FE53CC">
      <w:pPr>
        <w:rPr>
          <w:rFonts w:ascii="Book Antiqua"/>
          <w:b/>
          <w:sz w:val="10"/>
        </w:rPr>
      </w:pPr>
      <w:r>
        <w:rPr>
          <w:rFonts w:ascii="Times New Roman" w:hAnsi="Times New Roman" w:cs="Times New Roman"/>
          <w:noProof/>
          <w:sz w:val="24"/>
          <w:szCs w:val="24"/>
        </w:rPr>
        <w:tab/>
      </w:r>
      <w:r w:rsidR="00D66BDA">
        <w:rPr>
          <w:rFonts w:ascii="Times New Roman" w:hAnsi="Times New Roman" w:cs="Times New Roman"/>
          <w:noProof/>
          <w:sz w:val="24"/>
          <w:szCs w:val="24"/>
        </w:rPr>
        <w:t xml:space="preserve">                                                                                                                      </w:t>
      </w:r>
    </w:p>
    <w:p w14:paraId="44146AB4" w14:textId="2E5E321D" w:rsidR="00FE53CC" w:rsidRPr="00FE53CC" w:rsidRDefault="00FE53CC" w:rsidP="00FE53CC">
      <w:pPr>
        <w:spacing w:before="99"/>
        <w:ind w:left="124"/>
        <w:rPr>
          <w:rFonts w:cstheme="minorHAnsi"/>
          <w:sz w:val="24"/>
          <w:szCs w:val="24"/>
        </w:rPr>
      </w:pPr>
      <w:r w:rsidRPr="00FE53CC">
        <w:rPr>
          <w:rFonts w:cstheme="minorHAnsi"/>
          <w:sz w:val="24"/>
          <w:szCs w:val="24"/>
        </w:rPr>
        <w:t xml:space="preserve">For Design Review </w:t>
      </w:r>
      <w:r w:rsidR="002D1A59">
        <w:rPr>
          <w:rFonts w:cstheme="minorHAnsi"/>
          <w:sz w:val="24"/>
          <w:szCs w:val="24"/>
        </w:rPr>
        <w:t>Committee</w:t>
      </w:r>
      <w:r w:rsidRPr="00FE53CC">
        <w:rPr>
          <w:rFonts w:cstheme="minorHAnsi"/>
          <w:sz w:val="24"/>
          <w:szCs w:val="24"/>
        </w:rPr>
        <w:t xml:space="preserve"> Use Only:</w:t>
      </w:r>
    </w:p>
    <w:p w14:paraId="2AFD5645" w14:textId="309A3505" w:rsidR="00FE53CC" w:rsidRPr="00FE53CC" w:rsidRDefault="00FE53CC" w:rsidP="00FE53CC">
      <w:pPr>
        <w:tabs>
          <w:tab w:val="left" w:pos="6131"/>
        </w:tabs>
        <w:ind w:left="123"/>
        <w:rPr>
          <w:rFonts w:cstheme="minorHAnsi"/>
          <w:sz w:val="24"/>
          <w:szCs w:val="24"/>
        </w:rPr>
      </w:pPr>
      <w:r>
        <w:rPr>
          <w:rFonts w:cstheme="minorHAnsi"/>
          <w:sz w:val="24"/>
          <w:szCs w:val="24"/>
        </w:rPr>
        <w:t xml:space="preserve">Submittal Date: </w:t>
      </w:r>
      <w:r w:rsidRPr="00FE53CC">
        <w:rPr>
          <w:rFonts w:cstheme="minorHAnsi"/>
          <w:spacing w:val="-2"/>
          <w:sz w:val="24"/>
          <w:szCs w:val="24"/>
        </w:rPr>
        <w:t xml:space="preserve"> </w:t>
      </w:r>
      <w:r w:rsidRPr="00FE53CC">
        <w:rPr>
          <w:rFonts w:cstheme="minorHAnsi"/>
          <w:sz w:val="24"/>
          <w:szCs w:val="24"/>
          <w:u w:val="single"/>
        </w:rPr>
        <w:t xml:space="preserve"> </w:t>
      </w:r>
      <w:r w:rsidRPr="00FE53CC">
        <w:rPr>
          <w:rFonts w:cstheme="minorHAnsi"/>
          <w:sz w:val="24"/>
          <w:szCs w:val="24"/>
          <w:u w:val="single"/>
        </w:rPr>
        <w:tab/>
      </w:r>
    </w:p>
    <w:p w14:paraId="63842C10" w14:textId="4FF3AA71" w:rsidR="00FE53CC" w:rsidRDefault="00FE53CC" w:rsidP="00FE53CC">
      <w:pPr>
        <w:tabs>
          <w:tab w:val="left" w:pos="6133"/>
        </w:tabs>
        <w:spacing w:before="100"/>
        <w:ind w:left="123"/>
        <w:rPr>
          <w:rFonts w:cstheme="minorHAnsi"/>
          <w:sz w:val="24"/>
          <w:szCs w:val="24"/>
          <w:u w:val="single"/>
        </w:rPr>
      </w:pPr>
      <w:r>
        <w:rPr>
          <w:rFonts w:cstheme="minorHAnsi"/>
          <w:sz w:val="24"/>
          <w:szCs w:val="24"/>
        </w:rPr>
        <w:t xml:space="preserve">Meeting Date: </w:t>
      </w:r>
      <w:r w:rsidRPr="00FE53CC">
        <w:rPr>
          <w:rFonts w:cstheme="minorHAnsi"/>
          <w:sz w:val="24"/>
          <w:szCs w:val="24"/>
          <w:u w:val="single"/>
        </w:rPr>
        <w:t xml:space="preserve"> </w:t>
      </w:r>
      <w:r w:rsidRPr="00FE53CC">
        <w:rPr>
          <w:rFonts w:cstheme="minorHAnsi"/>
          <w:sz w:val="24"/>
          <w:szCs w:val="24"/>
          <w:u w:val="single"/>
        </w:rPr>
        <w:tab/>
      </w:r>
    </w:p>
    <w:p w14:paraId="3DAA98FE" w14:textId="51DE8E39" w:rsidR="00D10006" w:rsidRPr="00FE53CC" w:rsidRDefault="00FE53CC" w:rsidP="00FE53CC">
      <w:pPr>
        <w:tabs>
          <w:tab w:val="left" w:pos="6133"/>
        </w:tabs>
        <w:spacing w:before="100"/>
        <w:ind w:left="123"/>
        <w:rPr>
          <w:rFonts w:cstheme="minorHAns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72323AA" wp14:editId="3A1BE895">
                <wp:simplePos x="0" y="0"/>
                <wp:positionH relativeFrom="column">
                  <wp:posOffset>0</wp:posOffset>
                </wp:positionH>
                <wp:positionV relativeFrom="paragraph">
                  <wp:posOffset>-635</wp:posOffset>
                </wp:positionV>
                <wp:extent cx="914400" cy="59266"/>
                <wp:effectExtent l="0" t="0" r="12065" b="17145"/>
                <wp:wrapNone/>
                <wp:docPr id="39" name="Text Box 39"/>
                <wp:cNvGraphicFramePr/>
                <a:graphic xmlns:a="http://schemas.openxmlformats.org/drawingml/2006/main">
                  <a:graphicData uri="http://schemas.microsoft.com/office/word/2010/wordprocessingShape">
                    <wps:wsp>
                      <wps:cNvSpPr txBox="1"/>
                      <wps:spPr>
                        <a:xfrm flipV="1">
                          <a:off x="0" y="0"/>
                          <a:ext cx="914400" cy="59266"/>
                        </a:xfrm>
                        <a:prstGeom prst="rect">
                          <a:avLst/>
                        </a:prstGeom>
                        <a:solidFill>
                          <a:schemeClr val="lt1"/>
                        </a:solidFill>
                        <a:ln w="6350">
                          <a:solidFill>
                            <a:prstClr val="black"/>
                          </a:solidFill>
                        </a:ln>
                      </wps:spPr>
                      <wps:txbx>
                        <w:txbxContent>
                          <w:p w14:paraId="1D38E992" w14:textId="77777777" w:rsidR="00196798" w:rsidRDefault="00196798" w:rsidP="00FE53CC">
                            <w:r>
                              <w:t>________________________________________________________________________________________C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323AA" id="Text Box 39" o:spid="_x0000_s1027" type="#_x0000_t202" style="position:absolute;left:0;text-align:left;margin-left:0;margin-top:-.05pt;width:1in;height:4.65pt;flip:y;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" fillcolor="white [3201]" strokeweight=".5pt">
                <v:textbox>
                  <w:txbxContent>
                    <w:p w14:paraId="1D38E992" w14:textId="77777777" w:rsidR="00196798" w:rsidRDefault="00196798" w:rsidP="00FE53CC">
                      <w:r>
                        <w:t>________________________________________________________________________________________C</w:t>
                      </w:r>
                    </w:p>
                  </w:txbxContent>
                </v:textbox>
              </v:shape>
            </w:pict>
          </mc:Fallback>
        </mc:AlternateContent>
      </w:r>
    </w:p>
    <w:p w14:paraId="6BE794FF" w14:textId="62C17E44" w:rsidR="00FE53CC" w:rsidRPr="00FE53CC" w:rsidRDefault="00FE53CC" w:rsidP="00FE53CC">
      <w:pPr>
        <w:spacing w:before="100"/>
        <w:ind w:left="124"/>
        <w:rPr>
          <w:rFonts w:ascii="Book Antiqua"/>
          <w:sz w:val="20"/>
        </w:rPr>
      </w:pPr>
      <w:r w:rsidRPr="00FE53CC">
        <w:rPr>
          <w:rFonts w:cstheme="minorHAnsi"/>
          <w:b/>
          <w:bCs/>
          <w:sz w:val="24"/>
          <w:szCs w:val="24"/>
        </w:rPr>
        <w:t xml:space="preserve">Preliminary Submittal </w:t>
      </w:r>
      <w:r w:rsidR="00513E7B" w:rsidRPr="00FE53CC">
        <w:rPr>
          <w:rFonts w:cstheme="minorHAnsi"/>
          <w:b/>
          <w:bCs/>
          <w:sz w:val="24"/>
          <w:szCs w:val="24"/>
        </w:rPr>
        <w:t>Requirements</w:t>
      </w:r>
      <w:r w:rsidR="00513E7B">
        <w:rPr>
          <w:rFonts w:ascii="Book Antiqua"/>
          <w:sz w:val="20"/>
          <w:u w:val="single"/>
        </w:rPr>
        <w:t>:</w:t>
      </w:r>
    </w:p>
    <w:p w14:paraId="2EDB15CB" w14:textId="26248A1B" w:rsidR="00FE53CC" w:rsidRPr="00FE53CC" w:rsidRDefault="00FE53CC" w:rsidP="00FE53CC">
      <w:pPr>
        <w:spacing w:before="100"/>
        <w:ind w:left="124"/>
        <w:rPr>
          <w:rFonts w:cstheme="minorHAnsi"/>
          <w:sz w:val="24"/>
          <w:szCs w:val="24"/>
        </w:rPr>
      </w:pPr>
      <w:r w:rsidRPr="00FE53CC">
        <w:rPr>
          <w:rFonts w:cstheme="minorHAnsi"/>
          <w:sz w:val="24"/>
          <w:szCs w:val="24"/>
        </w:rPr>
        <w:t>See Page 11, of the Design Guidelines for further explanation of the below requirements.</w:t>
      </w:r>
    </w:p>
    <w:p w14:paraId="73B8417B" w14:textId="77777777" w:rsidR="00CD2EC1" w:rsidRDefault="00FE53CC" w:rsidP="00B23F8D">
      <w:pPr>
        <w:tabs>
          <w:tab w:val="left" w:pos="527"/>
          <w:tab w:val="left" w:pos="843"/>
          <w:tab w:val="left" w:pos="7323"/>
        </w:tabs>
        <w:spacing w:before="100" w:line="240" w:lineRule="auto"/>
        <w:ind w:left="124"/>
        <w:rPr>
          <w:rFonts w:cstheme="minorHAnsi"/>
          <w:sz w:val="24"/>
          <w:szCs w:val="24"/>
        </w:rPr>
      </w:pPr>
      <w:r w:rsidRPr="00FE53CC">
        <w:rPr>
          <w:rFonts w:cstheme="minorHAnsi"/>
          <w:w w:val="99"/>
          <w:sz w:val="24"/>
          <w:szCs w:val="24"/>
          <w:u w:val="single"/>
        </w:rPr>
        <w:t xml:space="preserve"> </w:t>
      </w:r>
      <w:r w:rsidRPr="00FE53CC">
        <w:rPr>
          <w:rFonts w:cstheme="minorHAnsi"/>
          <w:sz w:val="24"/>
          <w:szCs w:val="24"/>
          <w:u w:val="single"/>
        </w:rPr>
        <w:tab/>
      </w:r>
      <w:r w:rsidRPr="00FE53CC">
        <w:rPr>
          <w:rFonts w:cstheme="minorHAnsi"/>
          <w:sz w:val="24"/>
          <w:szCs w:val="24"/>
        </w:rPr>
        <w:tab/>
      </w:r>
      <w:r w:rsidR="00CD2EC1">
        <w:rPr>
          <w:rFonts w:cstheme="minorHAnsi"/>
          <w:sz w:val="24"/>
          <w:szCs w:val="24"/>
        </w:rPr>
        <w:t>Submittal Fee: $4,500 Payable to HOAMCO, Check #: ___________</w:t>
      </w:r>
    </w:p>
    <w:p w14:paraId="12BA3CCD" w14:textId="79F641E2" w:rsidR="00FE53CC" w:rsidRPr="00FE53CC" w:rsidRDefault="00FE53CC" w:rsidP="00B23F8D">
      <w:pPr>
        <w:tabs>
          <w:tab w:val="left" w:pos="527"/>
          <w:tab w:val="left" w:pos="843"/>
        </w:tabs>
        <w:spacing w:before="100" w:line="240" w:lineRule="auto"/>
        <w:ind w:left="123"/>
        <w:rPr>
          <w:rFonts w:cstheme="minorHAnsi"/>
          <w:sz w:val="24"/>
          <w:szCs w:val="24"/>
        </w:rPr>
      </w:pPr>
      <w:r w:rsidRPr="00FE53CC">
        <w:rPr>
          <w:rFonts w:cstheme="minorHAnsi"/>
          <w:sz w:val="24"/>
          <w:szCs w:val="24"/>
          <w:u w:val="single"/>
        </w:rPr>
        <w:tab/>
      </w:r>
      <w:r w:rsidRPr="00FE53CC">
        <w:rPr>
          <w:rFonts w:cstheme="minorHAnsi"/>
          <w:sz w:val="24"/>
          <w:szCs w:val="24"/>
        </w:rPr>
        <w:tab/>
      </w:r>
      <w:r w:rsidR="00CD2EC1">
        <w:rPr>
          <w:rFonts w:cstheme="minorHAnsi"/>
          <w:sz w:val="24"/>
          <w:szCs w:val="24"/>
        </w:rPr>
        <w:t>Site Plan and Topography Plan (2 Copies)</w:t>
      </w:r>
    </w:p>
    <w:p w14:paraId="61EB3C1F" w14:textId="2D017FD5" w:rsidR="00FE53CC" w:rsidRPr="00FE53CC" w:rsidRDefault="00FE53CC" w:rsidP="00B23F8D">
      <w:pPr>
        <w:tabs>
          <w:tab w:val="left" w:pos="527"/>
          <w:tab w:val="left" w:pos="843"/>
        </w:tabs>
        <w:spacing w:before="100" w:line="240" w:lineRule="auto"/>
        <w:ind w:left="124"/>
        <w:rPr>
          <w:rFonts w:cstheme="minorHAnsi"/>
          <w:sz w:val="24"/>
          <w:szCs w:val="24"/>
        </w:rPr>
      </w:pPr>
      <w:r w:rsidRPr="00FE53CC">
        <w:rPr>
          <w:rFonts w:cstheme="minorHAnsi"/>
          <w:w w:val="99"/>
          <w:sz w:val="24"/>
          <w:szCs w:val="24"/>
          <w:u w:val="single"/>
        </w:rPr>
        <w:t xml:space="preserve"> </w:t>
      </w:r>
      <w:r w:rsidRPr="00FE53CC">
        <w:rPr>
          <w:rFonts w:cstheme="minorHAnsi"/>
          <w:sz w:val="24"/>
          <w:szCs w:val="24"/>
          <w:u w:val="single"/>
        </w:rPr>
        <w:tab/>
      </w:r>
      <w:r w:rsidRPr="00FE53CC">
        <w:rPr>
          <w:rFonts w:cstheme="minorHAnsi"/>
          <w:sz w:val="24"/>
          <w:szCs w:val="24"/>
        </w:rPr>
        <w:tab/>
      </w:r>
      <w:r w:rsidR="00CD2EC1">
        <w:rPr>
          <w:rFonts w:cstheme="minorHAnsi"/>
          <w:sz w:val="24"/>
          <w:szCs w:val="24"/>
        </w:rPr>
        <w:t>Floor Plan (2 Copies)</w:t>
      </w:r>
    </w:p>
    <w:p w14:paraId="5BE7A33C" w14:textId="66B00744" w:rsidR="00FE53CC" w:rsidRPr="00CD2EC1" w:rsidRDefault="00FE53CC" w:rsidP="00B23F8D">
      <w:pPr>
        <w:tabs>
          <w:tab w:val="left" w:pos="525"/>
          <w:tab w:val="left" w:pos="843"/>
        </w:tabs>
        <w:spacing w:before="100" w:line="240" w:lineRule="auto"/>
        <w:ind w:left="123"/>
        <w:rPr>
          <w:rFonts w:cs="Calibri (Body)"/>
          <w:smallCaps/>
          <w:sz w:val="24"/>
          <w:szCs w:val="24"/>
        </w:rPr>
      </w:pPr>
      <w:r w:rsidRPr="00FE53CC">
        <w:rPr>
          <w:rFonts w:cstheme="minorHAnsi"/>
          <w:w w:val="99"/>
          <w:sz w:val="24"/>
          <w:szCs w:val="24"/>
          <w:u w:val="single"/>
        </w:rPr>
        <w:t xml:space="preserve"> </w:t>
      </w:r>
      <w:r w:rsidRPr="00FE53CC">
        <w:rPr>
          <w:rFonts w:cstheme="minorHAnsi"/>
          <w:sz w:val="24"/>
          <w:szCs w:val="24"/>
          <w:u w:val="single"/>
        </w:rPr>
        <w:tab/>
      </w:r>
      <w:r w:rsidRPr="00FE53CC">
        <w:rPr>
          <w:rFonts w:cstheme="minorHAnsi"/>
          <w:sz w:val="24"/>
          <w:szCs w:val="24"/>
        </w:rPr>
        <w:tab/>
      </w:r>
      <w:r w:rsidR="00CD2EC1">
        <w:rPr>
          <w:rFonts w:cstheme="minorHAnsi"/>
          <w:sz w:val="24"/>
          <w:szCs w:val="24"/>
        </w:rPr>
        <w:t>Exterior Elevations (2 Copies)</w:t>
      </w:r>
    </w:p>
    <w:p w14:paraId="7AF4C0B5" w14:textId="32FA4021" w:rsidR="00FE53CC" w:rsidRPr="00FE53CC" w:rsidRDefault="00FE53CC" w:rsidP="00B23F8D">
      <w:pPr>
        <w:tabs>
          <w:tab w:val="left" w:pos="527"/>
          <w:tab w:val="left" w:pos="843"/>
        </w:tabs>
        <w:spacing w:before="100" w:line="240" w:lineRule="auto"/>
        <w:ind w:left="124"/>
        <w:rPr>
          <w:rFonts w:cstheme="minorHAnsi"/>
          <w:sz w:val="24"/>
          <w:szCs w:val="24"/>
        </w:rPr>
      </w:pPr>
      <w:r w:rsidRPr="00FE53CC">
        <w:rPr>
          <w:rFonts w:cstheme="minorHAnsi"/>
          <w:w w:val="99"/>
          <w:sz w:val="24"/>
          <w:szCs w:val="24"/>
          <w:u w:val="single"/>
        </w:rPr>
        <w:t xml:space="preserve"> </w:t>
      </w:r>
      <w:r w:rsidRPr="00FE53CC">
        <w:rPr>
          <w:rFonts w:cstheme="minorHAnsi"/>
          <w:sz w:val="24"/>
          <w:szCs w:val="24"/>
          <w:u w:val="single"/>
        </w:rPr>
        <w:tab/>
      </w:r>
      <w:r w:rsidRPr="00FE53CC">
        <w:rPr>
          <w:rFonts w:cstheme="minorHAnsi"/>
          <w:sz w:val="24"/>
          <w:szCs w:val="24"/>
        </w:rPr>
        <w:tab/>
      </w:r>
      <w:r w:rsidR="00CD2EC1">
        <w:rPr>
          <w:rFonts w:cstheme="minorHAnsi"/>
          <w:sz w:val="24"/>
          <w:szCs w:val="24"/>
        </w:rPr>
        <w:t>Roof Plan/Height Exhibit (2 Copies)</w:t>
      </w:r>
    </w:p>
    <w:p w14:paraId="39F534BF" w14:textId="77777777" w:rsidR="00CD2EC1" w:rsidRDefault="00FE53CC" w:rsidP="00B23F8D">
      <w:pPr>
        <w:tabs>
          <w:tab w:val="left" w:pos="527"/>
          <w:tab w:val="left" w:pos="843"/>
        </w:tabs>
        <w:spacing w:before="99" w:line="240" w:lineRule="auto"/>
        <w:ind w:left="123"/>
        <w:rPr>
          <w:rFonts w:cstheme="minorHAnsi"/>
          <w:sz w:val="24"/>
          <w:szCs w:val="24"/>
        </w:rPr>
      </w:pPr>
      <w:r w:rsidRPr="00FE53CC">
        <w:rPr>
          <w:rFonts w:cstheme="minorHAnsi"/>
          <w:w w:val="99"/>
          <w:sz w:val="24"/>
          <w:szCs w:val="24"/>
          <w:u w:val="single"/>
        </w:rPr>
        <w:t xml:space="preserve"> </w:t>
      </w:r>
      <w:r w:rsidRPr="00FE53CC">
        <w:rPr>
          <w:rFonts w:cstheme="minorHAnsi"/>
          <w:sz w:val="24"/>
          <w:szCs w:val="24"/>
          <w:u w:val="single"/>
        </w:rPr>
        <w:tab/>
      </w:r>
      <w:r w:rsidRPr="00FE53CC">
        <w:rPr>
          <w:rFonts w:cstheme="minorHAnsi"/>
          <w:sz w:val="24"/>
          <w:szCs w:val="24"/>
        </w:rPr>
        <w:tab/>
      </w:r>
      <w:r w:rsidR="00CD2EC1">
        <w:rPr>
          <w:rFonts w:cstheme="minorHAnsi"/>
          <w:sz w:val="24"/>
          <w:szCs w:val="24"/>
        </w:rPr>
        <w:t>Sample Materials Board (1 Copy)</w:t>
      </w:r>
    </w:p>
    <w:p w14:paraId="6A9CBC7D" w14:textId="4DD07F10" w:rsidR="00FE53CC" w:rsidRPr="00FE53CC" w:rsidRDefault="00CD2EC1" w:rsidP="00B23F8D">
      <w:pPr>
        <w:tabs>
          <w:tab w:val="left" w:pos="527"/>
          <w:tab w:val="left" w:pos="843"/>
        </w:tabs>
        <w:spacing w:before="99" w:line="240" w:lineRule="auto"/>
        <w:ind w:left="123"/>
        <w:rPr>
          <w:rFonts w:cstheme="minorHAnsi"/>
          <w:sz w:val="24"/>
          <w:szCs w:val="24"/>
        </w:rPr>
      </w:pPr>
      <w:r>
        <w:rPr>
          <w:rFonts w:cstheme="minorHAnsi"/>
          <w:sz w:val="24"/>
          <w:szCs w:val="24"/>
        </w:rPr>
        <w:t>____     Conceptual Landscape Plan (2 Copies)</w:t>
      </w:r>
    </w:p>
    <w:p w14:paraId="58606534" w14:textId="4B1B8626" w:rsidR="00FE53CC" w:rsidRPr="00FE53CC" w:rsidRDefault="00FE53CC" w:rsidP="00B23F8D">
      <w:pPr>
        <w:tabs>
          <w:tab w:val="left" w:pos="527"/>
          <w:tab w:val="left" w:pos="843"/>
        </w:tabs>
        <w:spacing w:before="99" w:line="240" w:lineRule="auto"/>
        <w:ind w:left="124"/>
        <w:rPr>
          <w:rFonts w:cstheme="minorHAnsi"/>
          <w:sz w:val="24"/>
          <w:szCs w:val="24"/>
        </w:rPr>
      </w:pPr>
      <w:r w:rsidRPr="00FE53CC">
        <w:rPr>
          <w:rFonts w:cstheme="minorHAnsi"/>
          <w:w w:val="99"/>
          <w:sz w:val="24"/>
          <w:szCs w:val="24"/>
          <w:u w:val="single"/>
        </w:rPr>
        <w:t xml:space="preserve"> </w:t>
      </w:r>
      <w:r w:rsidRPr="00FE53CC">
        <w:rPr>
          <w:rFonts w:cstheme="minorHAnsi"/>
          <w:sz w:val="24"/>
          <w:szCs w:val="24"/>
          <w:u w:val="single"/>
        </w:rPr>
        <w:tab/>
      </w:r>
      <w:r w:rsidRPr="00FE53CC">
        <w:rPr>
          <w:rFonts w:cstheme="minorHAnsi"/>
          <w:sz w:val="24"/>
          <w:szCs w:val="24"/>
        </w:rPr>
        <w:tab/>
      </w:r>
      <w:r w:rsidR="00CD2EC1">
        <w:rPr>
          <w:rFonts w:cstheme="minorHAnsi"/>
          <w:sz w:val="24"/>
          <w:szCs w:val="24"/>
        </w:rPr>
        <w:t>CAD File (1 Copy)</w:t>
      </w:r>
    </w:p>
    <w:p w14:paraId="45FF6097" w14:textId="54202ED0" w:rsidR="00864483" w:rsidRPr="006D2073" w:rsidRDefault="00FE53CC" w:rsidP="006D2073">
      <w:pPr>
        <w:ind w:left="124" w:right="736"/>
        <w:rPr>
          <w:rFonts w:cstheme="minorHAnsi"/>
          <w:b/>
          <w:i/>
          <w:iCs/>
          <w:sz w:val="24"/>
          <w:szCs w:val="24"/>
        </w:rPr>
      </w:pPr>
      <w:r w:rsidRPr="00FE53CC">
        <w:rPr>
          <w:rFonts w:cstheme="minorHAnsi"/>
          <w:b/>
          <w:i/>
          <w:iCs/>
          <w:sz w:val="24"/>
          <w:szCs w:val="24"/>
        </w:rPr>
        <w:t xml:space="preserve">Failure to provide the above requirements shall result in </w:t>
      </w:r>
      <w:r w:rsidR="002D1A59">
        <w:rPr>
          <w:rFonts w:cstheme="minorHAnsi"/>
          <w:b/>
          <w:i/>
          <w:iCs/>
          <w:sz w:val="24"/>
          <w:szCs w:val="24"/>
        </w:rPr>
        <w:t xml:space="preserve">the </w:t>
      </w:r>
      <w:r w:rsidRPr="00FE53CC">
        <w:rPr>
          <w:rFonts w:cstheme="minorHAnsi"/>
          <w:b/>
          <w:i/>
          <w:iCs/>
          <w:sz w:val="24"/>
          <w:szCs w:val="24"/>
        </w:rPr>
        <w:t xml:space="preserve">return of </w:t>
      </w:r>
      <w:r w:rsidR="002D1A59">
        <w:rPr>
          <w:rFonts w:cstheme="minorHAnsi"/>
          <w:b/>
          <w:i/>
          <w:iCs/>
          <w:sz w:val="24"/>
          <w:szCs w:val="24"/>
        </w:rPr>
        <w:t xml:space="preserve">the </w:t>
      </w:r>
      <w:r w:rsidRPr="00FE53CC">
        <w:rPr>
          <w:rFonts w:cstheme="minorHAnsi"/>
          <w:b/>
          <w:i/>
          <w:iCs/>
          <w:sz w:val="24"/>
          <w:szCs w:val="24"/>
        </w:rPr>
        <w:t xml:space="preserve">Preliminary </w:t>
      </w:r>
      <w:r w:rsidR="002D1A59">
        <w:rPr>
          <w:rFonts w:cstheme="minorHAnsi"/>
          <w:b/>
          <w:i/>
          <w:iCs/>
          <w:sz w:val="24"/>
          <w:szCs w:val="24"/>
        </w:rPr>
        <w:t xml:space="preserve">Design </w:t>
      </w:r>
      <w:r w:rsidR="000E7BB9">
        <w:rPr>
          <w:rFonts w:cstheme="minorHAnsi"/>
          <w:b/>
          <w:i/>
          <w:iCs/>
          <w:sz w:val="24"/>
          <w:szCs w:val="24"/>
        </w:rPr>
        <w:t>R</w:t>
      </w:r>
      <w:r w:rsidR="002D1A59">
        <w:rPr>
          <w:rFonts w:cstheme="minorHAnsi"/>
          <w:b/>
          <w:i/>
          <w:iCs/>
          <w:sz w:val="24"/>
          <w:szCs w:val="24"/>
        </w:rPr>
        <w:t xml:space="preserve">eview Application and suspension of the application process until compliance. </w:t>
      </w:r>
    </w:p>
    <w:p w14:paraId="0EDF6833" w14:textId="77777777" w:rsidR="006D2073" w:rsidRDefault="006D2073" w:rsidP="00864483">
      <w:pPr>
        <w:jc w:val="center"/>
        <w:rPr>
          <w:rFonts w:ascii="Times New Roman" w:hAnsi="Times New Roman" w:cs="Times New Roman"/>
          <w:b/>
          <w:bCs/>
          <w:noProof/>
          <w:sz w:val="40"/>
          <w:szCs w:val="40"/>
        </w:rPr>
      </w:pPr>
      <w:r>
        <w:rPr>
          <w:noProof/>
          <w:sz w:val="20"/>
        </w:rPr>
        <w:lastRenderedPageBreak/>
        <w:drawing>
          <wp:inline distT="0" distB="0" distL="0" distR="0" wp14:anchorId="0F34924F" wp14:editId="6EDD9E96">
            <wp:extent cx="1591704" cy="719327"/>
            <wp:effectExtent l="0" t="0" r="0" b="0"/>
            <wp:docPr id="1658024531" name="Picture 165802453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024531" name="Picture 1658024531" descr="A blue sign with white text&#10;&#10;Description automatically generated"/>
                    <pic:cNvPicPr/>
                  </pic:nvPicPr>
                  <pic:blipFill>
                    <a:blip r:embed="rId9" cstate="print"/>
                    <a:stretch>
                      <a:fillRect/>
                    </a:stretch>
                  </pic:blipFill>
                  <pic:spPr>
                    <a:xfrm>
                      <a:off x="0" y="0"/>
                      <a:ext cx="1591704" cy="719327"/>
                    </a:xfrm>
                    <a:prstGeom prst="rect">
                      <a:avLst/>
                    </a:prstGeom>
                  </pic:spPr>
                </pic:pic>
              </a:graphicData>
            </a:graphic>
          </wp:inline>
        </w:drawing>
      </w:r>
    </w:p>
    <w:p w14:paraId="71296448" w14:textId="3C61CC17" w:rsidR="00864483" w:rsidRPr="00864483" w:rsidRDefault="00E3752A" w:rsidP="00864483">
      <w:pPr>
        <w:jc w:val="center"/>
        <w:rPr>
          <w:rFonts w:ascii="Times New Roman" w:hAnsi="Times New Roman" w:cs="Times New Roman"/>
          <w:b/>
          <w:bCs/>
          <w:noProof/>
          <w:sz w:val="40"/>
          <w:szCs w:val="40"/>
        </w:rPr>
      </w:pPr>
      <w:r>
        <w:rPr>
          <w:rFonts w:ascii="Times New Roman" w:hAnsi="Times New Roman" w:cs="Times New Roman"/>
          <w:b/>
          <w:bCs/>
          <w:noProof/>
          <w:sz w:val="40"/>
          <w:szCs w:val="40"/>
        </w:rPr>
        <w:t>Appendix</w:t>
      </w:r>
      <w:r w:rsidR="00864483" w:rsidRPr="006E0E63">
        <w:rPr>
          <w:rFonts w:ascii="Times New Roman" w:hAnsi="Times New Roman" w:cs="Times New Roman"/>
          <w:b/>
          <w:bCs/>
          <w:noProof/>
          <w:sz w:val="40"/>
          <w:szCs w:val="40"/>
        </w:rPr>
        <w:t xml:space="preserve"> </w:t>
      </w:r>
      <w:r w:rsidR="00864483">
        <w:rPr>
          <w:rFonts w:ascii="Times New Roman" w:hAnsi="Times New Roman" w:cs="Times New Roman"/>
          <w:b/>
          <w:bCs/>
          <w:noProof/>
          <w:sz w:val="40"/>
          <w:szCs w:val="40"/>
        </w:rPr>
        <w:t>B</w:t>
      </w:r>
      <w:r w:rsidR="00864483" w:rsidRPr="006E0E63">
        <w:rPr>
          <w:rFonts w:ascii="Times New Roman" w:hAnsi="Times New Roman" w:cs="Times New Roman"/>
          <w:b/>
          <w:bCs/>
          <w:noProof/>
          <w:sz w:val="40"/>
          <w:szCs w:val="40"/>
        </w:rPr>
        <w:br/>
      </w:r>
      <w:r w:rsidR="00864483">
        <w:rPr>
          <w:rFonts w:ascii="Times New Roman" w:hAnsi="Times New Roman" w:cs="Times New Roman"/>
          <w:b/>
          <w:bCs/>
          <w:noProof/>
          <w:sz w:val="40"/>
          <w:szCs w:val="40"/>
        </w:rPr>
        <w:t>Final</w:t>
      </w:r>
      <w:r w:rsidR="00864483" w:rsidRPr="006E0E63">
        <w:rPr>
          <w:rFonts w:ascii="Times New Roman" w:hAnsi="Times New Roman" w:cs="Times New Roman"/>
          <w:b/>
          <w:bCs/>
          <w:noProof/>
          <w:sz w:val="40"/>
          <w:szCs w:val="40"/>
        </w:rPr>
        <w:t xml:space="preserve"> Design Review Application Form</w:t>
      </w:r>
    </w:p>
    <w:p w14:paraId="4320326A" w14:textId="77777777" w:rsidR="00F75AE3" w:rsidRDefault="00F75AE3" w:rsidP="00F75AE3">
      <w:pPr>
        <w:rPr>
          <w:rFonts w:cstheme="minorHAnsi"/>
          <w:b/>
          <w:bCs/>
          <w:noProof/>
          <w:sz w:val="24"/>
          <w:szCs w:val="24"/>
        </w:rPr>
      </w:pPr>
      <w:r>
        <w:rPr>
          <w:rFonts w:cstheme="minorHAnsi"/>
          <w:b/>
          <w:bCs/>
          <w:noProof/>
          <w:sz w:val="24"/>
          <w:szCs w:val="24"/>
        </w:rPr>
        <w:t>Lot #: ___________                                                           Acct: ________________</w:t>
      </w:r>
    </w:p>
    <w:p w14:paraId="453ADC28" w14:textId="77777777" w:rsidR="00F75AE3" w:rsidRDefault="00F75AE3" w:rsidP="00F75AE3">
      <w:pPr>
        <w:rPr>
          <w:rFonts w:cstheme="minorHAnsi"/>
          <w:b/>
          <w:bCs/>
          <w:noProof/>
          <w:sz w:val="24"/>
          <w:szCs w:val="24"/>
        </w:rPr>
      </w:pPr>
      <w:r>
        <w:rPr>
          <w:rFonts w:cstheme="minorHAnsi"/>
          <w:b/>
          <w:bCs/>
          <w:noProof/>
          <w:sz w:val="24"/>
          <w:szCs w:val="24"/>
        </w:rPr>
        <w:t>Owner:_______________________________            Architect:__________________________________</w:t>
      </w:r>
    </w:p>
    <w:p w14:paraId="7E1CC797" w14:textId="77777777" w:rsidR="00F75AE3" w:rsidRDefault="00F75AE3" w:rsidP="00F75AE3">
      <w:pPr>
        <w:rPr>
          <w:rFonts w:cstheme="minorHAnsi"/>
          <w:b/>
          <w:bCs/>
          <w:noProof/>
          <w:sz w:val="24"/>
          <w:szCs w:val="24"/>
        </w:rPr>
      </w:pPr>
      <w:r>
        <w:rPr>
          <w:rFonts w:cstheme="minorHAnsi"/>
          <w:b/>
          <w:bCs/>
          <w:noProof/>
          <w:sz w:val="24"/>
          <w:szCs w:val="24"/>
        </w:rPr>
        <w:t>Address:______________________________            __________________________________________</w:t>
      </w:r>
    </w:p>
    <w:p w14:paraId="3121DCA0" w14:textId="77777777" w:rsidR="00F75AE3" w:rsidRDefault="00F75AE3" w:rsidP="00F75AE3">
      <w:pPr>
        <w:rPr>
          <w:rFonts w:cstheme="minorHAnsi"/>
          <w:b/>
          <w:bCs/>
          <w:noProof/>
          <w:sz w:val="24"/>
          <w:szCs w:val="24"/>
        </w:rPr>
      </w:pPr>
      <w:r>
        <w:rPr>
          <w:rFonts w:cstheme="minorHAnsi"/>
          <w:b/>
          <w:bCs/>
          <w:noProof/>
          <w:sz w:val="24"/>
          <w:szCs w:val="24"/>
        </w:rPr>
        <w:t>____________________________________               Landscape Designer:_________________________</w:t>
      </w:r>
    </w:p>
    <w:p w14:paraId="7B19A7D5" w14:textId="77777777" w:rsidR="00F75AE3" w:rsidRDefault="00F75AE3" w:rsidP="00F75AE3">
      <w:pPr>
        <w:rPr>
          <w:rFonts w:cstheme="minorHAnsi"/>
          <w:b/>
          <w:bCs/>
          <w:noProof/>
          <w:sz w:val="24"/>
          <w:szCs w:val="24"/>
        </w:rPr>
      </w:pPr>
      <w:r>
        <w:rPr>
          <w:rFonts w:cstheme="minorHAnsi"/>
          <w:b/>
          <w:bCs/>
          <w:noProof/>
          <w:sz w:val="24"/>
          <w:szCs w:val="24"/>
        </w:rPr>
        <w:t>Email:_______________________________               __________________________________________</w:t>
      </w:r>
    </w:p>
    <w:p w14:paraId="5533CA70" w14:textId="77777777" w:rsidR="00F75AE3" w:rsidRDefault="00F75AE3" w:rsidP="00F75AE3">
      <w:pPr>
        <w:rPr>
          <w:rFonts w:cstheme="minorHAnsi"/>
          <w:b/>
          <w:bCs/>
          <w:noProof/>
          <w:sz w:val="24"/>
          <w:szCs w:val="24"/>
        </w:rPr>
      </w:pPr>
      <w:r>
        <w:rPr>
          <w:rFonts w:cstheme="minorHAnsi"/>
          <w:b/>
          <w:bCs/>
          <w:noProof/>
          <w:sz w:val="24"/>
          <w:szCs w:val="24"/>
        </w:rPr>
        <w:t>Phone:______________________________               Civil Engineer:_______________________________</w:t>
      </w:r>
    </w:p>
    <w:p w14:paraId="5F8D2862" w14:textId="0FA8AE4F" w:rsidR="00864483" w:rsidRDefault="00864483" w:rsidP="00F75AE3">
      <w:pPr>
        <w:rPr>
          <w:rFonts w:ascii="Book Antiqua"/>
          <w:b/>
          <w:sz w:val="20"/>
          <w:u w:val="single"/>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57A56FC" wp14:editId="4167A5E3">
                <wp:simplePos x="0" y="0"/>
                <wp:positionH relativeFrom="column">
                  <wp:posOffset>46567</wp:posOffset>
                </wp:positionH>
                <wp:positionV relativeFrom="paragraph">
                  <wp:posOffset>438362</wp:posOffset>
                </wp:positionV>
                <wp:extent cx="914400" cy="59266"/>
                <wp:effectExtent l="0" t="0" r="12065" b="17145"/>
                <wp:wrapNone/>
                <wp:docPr id="45" name="Text Box 45"/>
                <wp:cNvGraphicFramePr/>
                <a:graphic xmlns:a="http://schemas.openxmlformats.org/drawingml/2006/main">
                  <a:graphicData uri="http://schemas.microsoft.com/office/word/2010/wordprocessingShape">
                    <wps:wsp>
                      <wps:cNvSpPr txBox="1"/>
                      <wps:spPr>
                        <a:xfrm flipV="1">
                          <a:off x="0" y="0"/>
                          <a:ext cx="914400" cy="59266"/>
                        </a:xfrm>
                        <a:prstGeom prst="rect">
                          <a:avLst/>
                        </a:prstGeom>
                        <a:solidFill>
                          <a:schemeClr val="lt1"/>
                        </a:solidFill>
                        <a:ln w="6350">
                          <a:solidFill>
                            <a:prstClr val="black"/>
                          </a:solidFill>
                        </a:ln>
                      </wps:spPr>
                      <wps:txbx>
                        <w:txbxContent>
                          <w:p w14:paraId="06470C48" w14:textId="77777777" w:rsidR="00196798" w:rsidRDefault="00196798" w:rsidP="00864483">
                            <w:r>
                              <w:t>________________________________________________________________________________________C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A56FC" id="Text Box 45" o:spid="_x0000_s1028" type="#_x0000_t202" style="position:absolute;margin-left:3.65pt;margin-top:34.5pt;width:1in;height:4.65pt;flip:y;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" fillcolor="white [3201]" strokeweight=".5pt">
                <v:textbox>
                  <w:txbxContent>
                    <w:p w14:paraId="06470C48" w14:textId="77777777" w:rsidR="00196798" w:rsidRDefault="00196798" w:rsidP="00864483">
                      <w:r>
                        <w:t>________________________________________________________________________________________C</w:t>
                      </w:r>
                    </w:p>
                  </w:txbxContent>
                </v:textbox>
              </v:shape>
            </w:pict>
          </mc:Fallback>
        </mc:AlternateContent>
      </w:r>
      <w:r w:rsidRPr="00FE53CC">
        <w:rPr>
          <w:rFonts w:ascii="Times New Roman" w:hAnsi="Times New Roman" w:cs="Times New Roman"/>
          <w:b/>
          <w:i/>
          <w:iCs/>
        </w:rPr>
        <w:t>This application is considered complete only if all the documents and submittals, set forth in this document, are included</w:t>
      </w:r>
      <w:r>
        <w:rPr>
          <w:rFonts w:ascii="Book Antiqua"/>
          <w:b/>
          <w:sz w:val="20"/>
          <w:u w:val="single"/>
        </w:rPr>
        <w:t>.</w:t>
      </w:r>
    </w:p>
    <w:p w14:paraId="4553138A" w14:textId="77777777" w:rsidR="00864483" w:rsidRDefault="00864483" w:rsidP="00864483">
      <w:pPr>
        <w:rPr>
          <w:rFonts w:ascii="Book Antiqua"/>
          <w:b/>
          <w:sz w:val="10"/>
        </w:rPr>
      </w:pPr>
      <w:r>
        <w:rPr>
          <w:rFonts w:ascii="Times New Roman" w:hAnsi="Times New Roman" w:cs="Times New Roman"/>
          <w:noProof/>
          <w:sz w:val="24"/>
          <w:szCs w:val="24"/>
        </w:rPr>
        <w:tab/>
        <w:t xml:space="preserve">                                                                                                                      </w:t>
      </w:r>
    </w:p>
    <w:p w14:paraId="1F216A1B" w14:textId="62CB2121" w:rsidR="00864483" w:rsidRPr="00FE53CC" w:rsidRDefault="00864483" w:rsidP="00864483">
      <w:pPr>
        <w:spacing w:before="99"/>
        <w:ind w:left="124"/>
        <w:rPr>
          <w:rFonts w:cstheme="minorHAnsi"/>
          <w:sz w:val="24"/>
          <w:szCs w:val="24"/>
        </w:rPr>
      </w:pPr>
      <w:r w:rsidRPr="00FE53CC">
        <w:rPr>
          <w:rFonts w:cstheme="minorHAnsi"/>
          <w:sz w:val="24"/>
          <w:szCs w:val="24"/>
        </w:rPr>
        <w:t xml:space="preserve">For Design Review </w:t>
      </w:r>
      <w:r w:rsidR="002D1A59">
        <w:rPr>
          <w:rFonts w:cstheme="minorHAnsi"/>
          <w:sz w:val="24"/>
          <w:szCs w:val="24"/>
        </w:rPr>
        <w:t xml:space="preserve">Committee </w:t>
      </w:r>
      <w:r w:rsidRPr="00FE53CC">
        <w:rPr>
          <w:rFonts w:cstheme="minorHAnsi"/>
          <w:sz w:val="24"/>
          <w:szCs w:val="24"/>
        </w:rPr>
        <w:t>Use Only:</w:t>
      </w:r>
    </w:p>
    <w:p w14:paraId="5FF04089" w14:textId="77777777" w:rsidR="00864483" w:rsidRPr="00FE53CC" w:rsidRDefault="00864483" w:rsidP="00864483">
      <w:pPr>
        <w:tabs>
          <w:tab w:val="left" w:pos="6131"/>
        </w:tabs>
        <w:ind w:left="123"/>
        <w:rPr>
          <w:rFonts w:cstheme="minorHAnsi"/>
          <w:sz w:val="24"/>
          <w:szCs w:val="24"/>
        </w:rPr>
      </w:pPr>
      <w:r>
        <w:rPr>
          <w:rFonts w:cstheme="minorHAnsi"/>
          <w:sz w:val="24"/>
          <w:szCs w:val="24"/>
        </w:rPr>
        <w:t xml:space="preserve">Submittal Date: </w:t>
      </w:r>
      <w:r w:rsidRPr="00FE53CC">
        <w:rPr>
          <w:rFonts w:cstheme="minorHAnsi"/>
          <w:spacing w:val="-2"/>
          <w:sz w:val="24"/>
          <w:szCs w:val="24"/>
        </w:rPr>
        <w:t xml:space="preserve"> </w:t>
      </w:r>
      <w:r w:rsidRPr="00FE53CC">
        <w:rPr>
          <w:rFonts w:cstheme="minorHAnsi"/>
          <w:sz w:val="24"/>
          <w:szCs w:val="24"/>
          <w:u w:val="single"/>
        </w:rPr>
        <w:t xml:space="preserve"> </w:t>
      </w:r>
      <w:r w:rsidRPr="00FE53CC">
        <w:rPr>
          <w:rFonts w:cstheme="minorHAnsi"/>
          <w:sz w:val="24"/>
          <w:szCs w:val="24"/>
          <w:u w:val="single"/>
        </w:rPr>
        <w:tab/>
      </w:r>
    </w:p>
    <w:p w14:paraId="6313CA1C" w14:textId="77777777" w:rsidR="006D2073" w:rsidRDefault="00864483" w:rsidP="006D2073">
      <w:pPr>
        <w:tabs>
          <w:tab w:val="left" w:pos="6133"/>
        </w:tabs>
        <w:spacing w:before="100"/>
        <w:ind w:left="123"/>
        <w:rPr>
          <w:rFonts w:cstheme="minorHAnsi"/>
          <w:sz w:val="24"/>
          <w:szCs w:val="24"/>
          <w:u w:val="single"/>
        </w:rPr>
      </w:pPr>
      <w:r>
        <w:rPr>
          <w:rFonts w:cstheme="minorHAnsi"/>
          <w:sz w:val="24"/>
          <w:szCs w:val="24"/>
        </w:rPr>
        <w:t xml:space="preserve">Meeting Date: </w:t>
      </w:r>
      <w:r w:rsidRPr="00FE53CC">
        <w:rPr>
          <w:rFonts w:cstheme="minorHAnsi"/>
          <w:sz w:val="24"/>
          <w:szCs w:val="24"/>
          <w:u w:val="single"/>
        </w:rPr>
        <w:t xml:space="preserve"> </w:t>
      </w:r>
      <w:r w:rsidRPr="00FE53CC">
        <w:rPr>
          <w:rFonts w:cstheme="minorHAnsi"/>
          <w:sz w:val="24"/>
          <w:szCs w:val="24"/>
          <w:u w:val="single"/>
        </w:rPr>
        <w:tab/>
      </w:r>
    </w:p>
    <w:p w14:paraId="5D619148" w14:textId="27117074" w:rsidR="00864483" w:rsidRPr="00FE53CC" w:rsidRDefault="00864483" w:rsidP="006D2073">
      <w:pPr>
        <w:tabs>
          <w:tab w:val="left" w:pos="6133"/>
        </w:tabs>
        <w:spacing w:before="100"/>
        <w:ind w:left="123"/>
        <w:rPr>
          <w:rFonts w:cstheme="minorHAns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053D2FA" wp14:editId="6AD18EAB">
                <wp:simplePos x="0" y="0"/>
                <wp:positionH relativeFrom="column">
                  <wp:posOffset>0</wp:posOffset>
                </wp:positionH>
                <wp:positionV relativeFrom="paragraph">
                  <wp:posOffset>-635</wp:posOffset>
                </wp:positionV>
                <wp:extent cx="914400" cy="59266"/>
                <wp:effectExtent l="0" t="0" r="12065" b="17145"/>
                <wp:wrapNone/>
                <wp:docPr id="46" name="Text Box 46"/>
                <wp:cNvGraphicFramePr/>
                <a:graphic xmlns:a="http://schemas.openxmlformats.org/drawingml/2006/main">
                  <a:graphicData uri="http://schemas.microsoft.com/office/word/2010/wordprocessingShape">
                    <wps:wsp>
                      <wps:cNvSpPr txBox="1"/>
                      <wps:spPr>
                        <a:xfrm flipV="1">
                          <a:off x="0" y="0"/>
                          <a:ext cx="914400" cy="59266"/>
                        </a:xfrm>
                        <a:prstGeom prst="rect">
                          <a:avLst/>
                        </a:prstGeom>
                        <a:solidFill>
                          <a:schemeClr val="lt1"/>
                        </a:solidFill>
                        <a:ln w="6350">
                          <a:solidFill>
                            <a:prstClr val="black"/>
                          </a:solidFill>
                        </a:ln>
                      </wps:spPr>
                      <wps:txbx>
                        <w:txbxContent>
                          <w:p w14:paraId="6EAEE11F" w14:textId="77777777" w:rsidR="00196798" w:rsidRDefault="00196798" w:rsidP="00864483">
                            <w:r>
                              <w:t>________________________________________________________________________________________C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3D2FA" id="Text Box 46" o:spid="_x0000_s1029" type="#_x0000_t202" style="position:absolute;left:0;text-align:left;margin-left:0;margin-top:-.05pt;width:1in;height:4.65pt;flip:y;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" fillcolor="white [3201]" strokeweight=".5pt">
                <v:textbox>
                  <w:txbxContent>
                    <w:p w14:paraId="6EAEE11F" w14:textId="77777777" w:rsidR="00196798" w:rsidRDefault="00196798" w:rsidP="00864483">
                      <w:r>
                        <w:t>________________________________________________________________________________________C</w:t>
                      </w:r>
                    </w:p>
                  </w:txbxContent>
                </v:textbox>
              </v:shape>
            </w:pict>
          </mc:Fallback>
        </mc:AlternateContent>
      </w:r>
    </w:p>
    <w:p w14:paraId="030F6801" w14:textId="557AD26D" w:rsidR="00864483" w:rsidRPr="00FE53CC" w:rsidRDefault="00864483" w:rsidP="00864483">
      <w:pPr>
        <w:spacing w:before="100"/>
        <w:ind w:left="124"/>
        <w:rPr>
          <w:rFonts w:ascii="Book Antiqua"/>
          <w:sz w:val="20"/>
        </w:rPr>
      </w:pPr>
      <w:r>
        <w:rPr>
          <w:rFonts w:cstheme="minorHAnsi"/>
          <w:b/>
          <w:bCs/>
          <w:sz w:val="24"/>
          <w:szCs w:val="24"/>
        </w:rPr>
        <w:t xml:space="preserve">Final </w:t>
      </w:r>
      <w:r w:rsidRPr="00FE53CC">
        <w:rPr>
          <w:rFonts w:cstheme="minorHAnsi"/>
          <w:b/>
          <w:bCs/>
          <w:sz w:val="24"/>
          <w:szCs w:val="24"/>
        </w:rPr>
        <w:t xml:space="preserve">Submittal </w:t>
      </w:r>
      <w:r w:rsidR="00CD2EC1" w:rsidRPr="00FE53CC">
        <w:rPr>
          <w:rFonts w:cstheme="minorHAnsi"/>
          <w:b/>
          <w:bCs/>
          <w:sz w:val="24"/>
          <w:szCs w:val="24"/>
        </w:rPr>
        <w:t>Requirements</w:t>
      </w:r>
      <w:r w:rsidR="00CD2EC1">
        <w:rPr>
          <w:rFonts w:ascii="Book Antiqua"/>
          <w:sz w:val="20"/>
          <w:u w:val="single"/>
        </w:rPr>
        <w:t>:</w:t>
      </w:r>
    </w:p>
    <w:p w14:paraId="0115909C" w14:textId="6C549353" w:rsidR="00864483" w:rsidRDefault="00864483" w:rsidP="00864483">
      <w:pPr>
        <w:spacing w:before="100"/>
        <w:ind w:left="124"/>
        <w:rPr>
          <w:rFonts w:cstheme="minorHAnsi"/>
          <w:sz w:val="24"/>
          <w:szCs w:val="24"/>
        </w:rPr>
      </w:pPr>
      <w:r w:rsidRPr="00FE53CC">
        <w:rPr>
          <w:rFonts w:cstheme="minorHAnsi"/>
          <w:sz w:val="24"/>
          <w:szCs w:val="24"/>
        </w:rPr>
        <w:t>See Page 1</w:t>
      </w:r>
      <w:r>
        <w:rPr>
          <w:rFonts w:cstheme="minorHAnsi"/>
          <w:sz w:val="24"/>
          <w:szCs w:val="24"/>
        </w:rPr>
        <w:t>2</w:t>
      </w:r>
      <w:r w:rsidRPr="00FE53CC">
        <w:rPr>
          <w:rFonts w:cstheme="minorHAnsi"/>
          <w:sz w:val="24"/>
          <w:szCs w:val="24"/>
        </w:rPr>
        <w:t xml:space="preserve">, of </w:t>
      </w:r>
      <w:r>
        <w:rPr>
          <w:rFonts w:cstheme="minorHAnsi"/>
          <w:sz w:val="24"/>
          <w:szCs w:val="24"/>
        </w:rPr>
        <w:t>this document</w:t>
      </w:r>
      <w:r w:rsidRPr="00FE53CC">
        <w:rPr>
          <w:rFonts w:cstheme="minorHAnsi"/>
          <w:sz w:val="24"/>
          <w:szCs w:val="24"/>
        </w:rPr>
        <w:t xml:space="preserve"> for further explanation of the below requirements.</w:t>
      </w:r>
    </w:p>
    <w:p w14:paraId="64C15CFF" w14:textId="17280EBE" w:rsidR="000C2E64" w:rsidRPr="000C2E64" w:rsidRDefault="000C2E64" w:rsidP="00B23F8D">
      <w:pPr>
        <w:autoSpaceDE w:val="0"/>
        <w:autoSpaceDN w:val="0"/>
        <w:adjustRightInd w:val="0"/>
        <w:spacing w:after="0" w:line="360" w:lineRule="auto"/>
        <w:rPr>
          <w:rFonts w:cstheme="minorHAnsi"/>
          <w:color w:val="000000"/>
          <w:sz w:val="24"/>
          <w:szCs w:val="24"/>
        </w:rPr>
      </w:pPr>
      <w:r>
        <w:rPr>
          <w:rFonts w:cstheme="minorHAnsi"/>
          <w:color w:val="000000"/>
          <w:sz w:val="24"/>
          <w:szCs w:val="24"/>
        </w:rPr>
        <w:t>____ Complete Full Size Construction Documents</w:t>
      </w:r>
      <w:r w:rsidRPr="000C2E64">
        <w:rPr>
          <w:rFonts w:cstheme="minorHAnsi"/>
          <w:color w:val="000000"/>
          <w:sz w:val="24"/>
          <w:szCs w:val="24"/>
        </w:rPr>
        <w:t xml:space="preserve"> (1 </w:t>
      </w:r>
      <w:r>
        <w:rPr>
          <w:rFonts w:cstheme="minorHAnsi"/>
          <w:color w:val="000000"/>
          <w:sz w:val="24"/>
          <w:szCs w:val="24"/>
        </w:rPr>
        <w:t>Copy</w:t>
      </w:r>
      <w:r w:rsidRPr="000C2E64">
        <w:rPr>
          <w:rFonts w:cstheme="minorHAnsi"/>
          <w:color w:val="000000"/>
          <w:sz w:val="24"/>
          <w:szCs w:val="24"/>
        </w:rPr>
        <w:t>)</w:t>
      </w:r>
    </w:p>
    <w:p w14:paraId="69198158" w14:textId="6303B4F9" w:rsidR="000C2E64" w:rsidRPr="000C2E64" w:rsidRDefault="000C2E64" w:rsidP="00B23F8D">
      <w:pPr>
        <w:autoSpaceDE w:val="0"/>
        <w:autoSpaceDN w:val="0"/>
        <w:adjustRightInd w:val="0"/>
        <w:spacing w:after="0" w:line="360" w:lineRule="auto"/>
        <w:rPr>
          <w:rFonts w:cstheme="minorHAnsi"/>
          <w:color w:val="000000"/>
          <w:sz w:val="24"/>
          <w:szCs w:val="24"/>
        </w:rPr>
      </w:pPr>
      <w:r w:rsidRPr="000C2E64">
        <w:rPr>
          <w:rFonts w:cstheme="minorHAnsi"/>
          <w:color w:val="000000"/>
          <w:sz w:val="24"/>
          <w:szCs w:val="24"/>
        </w:rPr>
        <w:t xml:space="preserve">____ </w:t>
      </w:r>
      <w:r>
        <w:rPr>
          <w:rFonts w:cstheme="minorHAnsi"/>
          <w:color w:val="000000"/>
          <w:sz w:val="24"/>
          <w:szCs w:val="24"/>
        </w:rPr>
        <w:t>Amendments or Requirements from Preliminary Review</w:t>
      </w:r>
    </w:p>
    <w:p w14:paraId="067EE926" w14:textId="77777777" w:rsidR="000C2E64" w:rsidRDefault="000C2E64" w:rsidP="00B23F8D">
      <w:pPr>
        <w:autoSpaceDE w:val="0"/>
        <w:autoSpaceDN w:val="0"/>
        <w:adjustRightInd w:val="0"/>
        <w:spacing w:after="0" w:line="360" w:lineRule="auto"/>
        <w:rPr>
          <w:rFonts w:cstheme="minorHAnsi"/>
          <w:color w:val="000000"/>
          <w:sz w:val="24"/>
          <w:szCs w:val="24"/>
        </w:rPr>
      </w:pPr>
      <w:r w:rsidRPr="000C2E64">
        <w:rPr>
          <w:rFonts w:cstheme="minorHAnsi"/>
          <w:color w:val="000000"/>
          <w:sz w:val="24"/>
          <w:szCs w:val="24"/>
        </w:rPr>
        <w:t xml:space="preserve">____ </w:t>
      </w:r>
      <w:r>
        <w:rPr>
          <w:rFonts w:cstheme="minorHAnsi"/>
          <w:color w:val="000000"/>
          <w:sz w:val="24"/>
          <w:szCs w:val="24"/>
        </w:rPr>
        <w:t>Building Sections, If Applicable (2 Copies)</w:t>
      </w:r>
    </w:p>
    <w:p w14:paraId="6CA43D8E" w14:textId="6894A468" w:rsidR="000C2E64" w:rsidRPr="000C2E64" w:rsidRDefault="000C2E64" w:rsidP="00B23F8D">
      <w:pPr>
        <w:autoSpaceDE w:val="0"/>
        <w:autoSpaceDN w:val="0"/>
        <w:adjustRightInd w:val="0"/>
        <w:spacing w:after="0" w:line="360" w:lineRule="auto"/>
        <w:rPr>
          <w:rFonts w:cstheme="minorHAnsi"/>
          <w:color w:val="000000"/>
          <w:sz w:val="24"/>
          <w:szCs w:val="24"/>
        </w:rPr>
      </w:pPr>
      <w:r w:rsidRPr="000C2E64">
        <w:rPr>
          <w:rFonts w:cstheme="minorHAnsi"/>
          <w:color w:val="000000"/>
          <w:sz w:val="24"/>
          <w:szCs w:val="24"/>
        </w:rPr>
        <w:t xml:space="preserve">____ </w:t>
      </w:r>
      <w:r w:rsidR="00DF5E23">
        <w:rPr>
          <w:rFonts w:cstheme="minorHAnsi"/>
          <w:color w:val="000000"/>
          <w:sz w:val="24"/>
          <w:szCs w:val="24"/>
        </w:rPr>
        <w:t>Certification of Final Approval</w:t>
      </w:r>
      <w:r>
        <w:rPr>
          <w:rFonts w:cstheme="minorHAnsi"/>
          <w:color w:val="000000"/>
          <w:sz w:val="24"/>
          <w:szCs w:val="24"/>
        </w:rPr>
        <w:t xml:space="preserve">, </w:t>
      </w:r>
      <w:r w:rsidR="005C2BEE">
        <w:rPr>
          <w:rFonts w:cstheme="minorHAnsi"/>
          <w:color w:val="000000"/>
          <w:sz w:val="24"/>
          <w:szCs w:val="24"/>
        </w:rPr>
        <w:t>Appendix</w:t>
      </w:r>
      <w:r>
        <w:rPr>
          <w:rFonts w:cstheme="minorHAnsi"/>
          <w:color w:val="000000"/>
          <w:sz w:val="24"/>
          <w:szCs w:val="24"/>
        </w:rPr>
        <w:t xml:space="preserve"> C</w:t>
      </w:r>
    </w:p>
    <w:p w14:paraId="1A4EB35D" w14:textId="1DDB6D85" w:rsidR="000C2E64" w:rsidRPr="000C2E64" w:rsidRDefault="002D1A59" w:rsidP="00B23F8D">
      <w:pPr>
        <w:autoSpaceDE w:val="0"/>
        <w:autoSpaceDN w:val="0"/>
        <w:adjustRightInd w:val="0"/>
        <w:spacing w:after="0" w:line="360" w:lineRule="auto"/>
        <w:rPr>
          <w:rFonts w:cstheme="minorHAnsi"/>
          <w:color w:val="000000"/>
          <w:sz w:val="24"/>
          <w:szCs w:val="24"/>
        </w:rPr>
      </w:pPr>
      <w:r>
        <w:rPr>
          <w:rFonts w:cstheme="minorHAnsi"/>
          <w:color w:val="000000"/>
          <w:sz w:val="24"/>
          <w:szCs w:val="24"/>
        </w:rPr>
        <w:t xml:space="preserve"> </w:t>
      </w:r>
      <w:r w:rsidR="000C2E64" w:rsidRPr="000C2E64">
        <w:rPr>
          <w:rFonts w:cstheme="minorHAnsi"/>
          <w:color w:val="000000"/>
          <w:sz w:val="24"/>
          <w:szCs w:val="24"/>
        </w:rPr>
        <w:t>____</w:t>
      </w:r>
      <w:r w:rsidR="000C2E64">
        <w:rPr>
          <w:rFonts w:cstheme="minorHAnsi"/>
          <w:color w:val="000000"/>
          <w:sz w:val="24"/>
          <w:szCs w:val="24"/>
        </w:rPr>
        <w:t xml:space="preserve"> Materials Sample Board Updated, If Appl</w:t>
      </w:r>
      <w:r w:rsidR="00CD2EC1">
        <w:rPr>
          <w:rFonts w:cstheme="minorHAnsi"/>
          <w:color w:val="000000"/>
          <w:sz w:val="24"/>
          <w:szCs w:val="24"/>
        </w:rPr>
        <w:t xml:space="preserve">icable </w:t>
      </w:r>
      <w:r w:rsidR="000C2E64" w:rsidRPr="000C2E64">
        <w:rPr>
          <w:rFonts w:cstheme="minorHAnsi"/>
          <w:color w:val="000000"/>
          <w:sz w:val="24"/>
          <w:szCs w:val="24"/>
        </w:rPr>
        <w:t xml:space="preserve">(1 </w:t>
      </w:r>
      <w:r w:rsidR="00CD2EC1">
        <w:rPr>
          <w:rFonts w:cstheme="minorHAnsi"/>
          <w:color w:val="000000"/>
          <w:sz w:val="24"/>
          <w:szCs w:val="24"/>
        </w:rPr>
        <w:t>Copy</w:t>
      </w:r>
      <w:r w:rsidR="000C2E64" w:rsidRPr="000C2E64">
        <w:rPr>
          <w:rFonts w:cstheme="minorHAnsi"/>
          <w:color w:val="000000"/>
          <w:sz w:val="24"/>
          <w:szCs w:val="24"/>
        </w:rPr>
        <w:t>)</w:t>
      </w:r>
    </w:p>
    <w:p w14:paraId="5843A6D0" w14:textId="7632E3CC" w:rsidR="000C2E64" w:rsidRPr="000C2E64" w:rsidRDefault="000C2E64" w:rsidP="00B23F8D">
      <w:pPr>
        <w:autoSpaceDE w:val="0"/>
        <w:autoSpaceDN w:val="0"/>
        <w:adjustRightInd w:val="0"/>
        <w:spacing w:after="0" w:line="360" w:lineRule="auto"/>
        <w:rPr>
          <w:rFonts w:cstheme="minorHAnsi"/>
          <w:color w:val="000000"/>
          <w:sz w:val="24"/>
          <w:szCs w:val="24"/>
        </w:rPr>
      </w:pPr>
      <w:r w:rsidRPr="000C2E64">
        <w:rPr>
          <w:rFonts w:cstheme="minorHAnsi"/>
          <w:color w:val="000000"/>
          <w:sz w:val="24"/>
          <w:szCs w:val="24"/>
        </w:rPr>
        <w:t xml:space="preserve">____ </w:t>
      </w:r>
      <w:r w:rsidR="00CD2EC1">
        <w:rPr>
          <w:rFonts w:cstheme="minorHAnsi"/>
          <w:color w:val="000000"/>
          <w:sz w:val="24"/>
          <w:szCs w:val="24"/>
        </w:rPr>
        <w:t>Drainage Report, If Applicable (1 Copy)</w:t>
      </w:r>
    </w:p>
    <w:p w14:paraId="03A4CFB7" w14:textId="239040F7" w:rsidR="000C2E64" w:rsidRPr="00FE53CC" w:rsidRDefault="00CD2EC1" w:rsidP="00B23F8D">
      <w:pPr>
        <w:autoSpaceDE w:val="0"/>
        <w:autoSpaceDN w:val="0"/>
        <w:adjustRightInd w:val="0"/>
        <w:spacing w:after="0" w:line="360" w:lineRule="auto"/>
        <w:rPr>
          <w:rFonts w:cstheme="minorHAnsi"/>
          <w:sz w:val="24"/>
          <w:szCs w:val="24"/>
        </w:rPr>
      </w:pPr>
      <w:r>
        <w:rPr>
          <w:rFonts w:cs="Calibri (Body)" w:hint="cs"/>
          <w:color w:val="000000" w:themeColor="text1"/>
          <w:sz w:val="24"/>
          <w:szCs w:val="24"/>
        </w:rPr>
        <w:t>_</w:t>
      </w:r>
      <w:r>
        <w:rPr>
          <w:rFonts w:cs="Calibri (Body)"/>
          <w:color w:val="000000" w:themeColor="text1"/>
          <w:sz w:val="24"/>
          <w:szCs w:val="24"/>
        </w:rPr>
        <w:t>___ Project Completion Date Agreed to by Applicant and the DRC: ________________</w:t>
      </w:r>
      <w:r w:rsidR="000C2E64">
        <w:rPr>
          <w:rFonts w:cstheme="minorHAnsi"/>
          <w:b/>
          <w:bCs/>
          <w:sz w:val="24"/>
          <w:szCs w:val="24"/>
        </w:rPr>
        <w:t xml:space="preserve"> </w:t>
      </w:r>
    </w:p>
    <w:p w14:paraId="2F8A2EA3" w14:textId="62673BDE" w:rsidR="00AF13C6" w:rsidRDefault="000C2E64" w:rsidP="00AF13C6">
      <w:pPr>
        <w:spacing w:before="211"/>
        <w:ind w:left="124" w:right="104"/>
        <w:rPr>
          <w:rFonts w:cstheme="minorHAnsi"/>
          <w:sz w:val="24"/>
          <w:szCs w:val="24"/>
        </w:rPr>
      </w:pPr>
      <w:r w:rsidRPr="000C2E64">
        <w:rPr>
          <w:rFonts w:cstheme="minorHAnsi"/>
          <w:b/>
          <w:i/>
          <w:iCs/>
          <w:sz w:val="24"/>
          <w:szCs w:val="24"/>
        </w:rPr>
        <w:t xml:space="preserve">Failure to provide the above requirements shall result in return of Final </w:t>
      </w:r>
      <w:r w:rsidR="002D1A59">
        <w:rPr>
          <w:rFonts w:cstheme="minorHAnsi"/>
          <w:b/>
          <w:i/>
          <w:iCs/>
          <w:sz w:val="24"/>
          <w:szCs w:val="24"/>
        </w:rPr>
        <w:t>Design Review Application and suspension of the Application Process until compliance.</w:t>
      </w:r>
    </w:p>
    <w:p w14:paraId="5CBD6536" w14:textId="073DCE17" w:rsidR="00AF13C6" w:rsidRDefault="00AF13C6" w:rsidP="00864483">
      <w:pPr>
        <w:pStyle w:val="BodyText"/>
        <w:spacing w:before="3"/>
        <w:rPr>
          <w:rFonts w:asciiTheme="minorHAnsi" w:hAnsiTheme="minorHAnsi" w:cstheme="minorHAnsi"/>
          <w:sz w:val="24"/>
          <w:szCs w:val="24"/>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rPr>
        <w:t xml:space="preserve">   </w:t>
      </w:r>
    </w:p>
    <w:p w14:paraId="5650644B" w14:textId="45183898" w:rsidR="00864483" w:rsidRPr="00864483" w:rsidRDefault="00B8449A" w:rsidP="00864483">
      <w:pPr>
        <w:pStyle w:val="BodyText"/>
        <w:spacing w:before="3"/>
        <w:rPr>
          <w:rFonts w:asciiTheme="minorHAnsi" w:hAnsiTheme="minorHAnsi" w:cstheme="minorHAnsi"/>
          <w:sz w:val="24"/>
          <w:szCs w:val="24"/>
        </w:rPr>
        <w:sectPr w:rsidR="00864483" w:rsidRPr="00864483" w:rsidSect="006D2073">
          <w:footerReference w:type="default" r:id="rId10"/>
          <w:pgSz w:w="12240" w:h="15840"/>
          <w:pgMar w:top="864" w:right="1008" w:bottom="864" w:left="1008" w:header="0" w:footer="0" w:gutter="0"/>
          <w:cols w:space="720"/>
          <w:docGrid w:linePitch="299"/>
        </w:sectPr>
      </w:pPr>
      <w:r>
        <w:rPr>
          <w:rFonts w:asciiTheme="minorHAnsi" w:hAnsiTheme="minorHAnsi" w:cstheme="minorHAnsi"/>
          <w:sz w:val="24"/>
          <w:szCs w:val="24"/>
        </w:rPr>
        <w:t xml:space="preserve">PROPERTY </w:t>
      </w:r>
      <w:r w:rsidR="000C2E64" w:rsidRPr="00FE53CC">
        <w:rPr>
          <w:rFonts w:asciiTheme="minorHAnsi" w:hAnsiTheme="minorHAnsi" w:cstheme="minorHAnsi"/>
          <w:sz w:val="24"/>
          <w:szCs w:val="24"/>
        </w:rPr>
        <w:t>OWNER</w:t>
      </w:r>
      <w:r w:rsidR="000C2E64" w:rsidRPr="00FE53CC">
        <w:rPr>
          <w:rFonts w:asciiTheme="minorHAnsi" w:hAnsiTheme="minorHAnsi" w:cstheme="minorHAnsi"/>
          <w:spacing w:val="-10"/>
          <w:sz w:val="24"/>
          <w:szCs w:val="24"/>
        </w:rPr>
        <w:t xml:space="preserve"> </w:t>
      </w:r>
      <w:r w:rsidR="000C2E64">
        <w:rPr>
          <w:rFonts w:asciiTheme="minorHAnsi" w:hAnsiTheme="minorHAnsi" w:cstheme="minorHAnsi"/>
          <w:spacing w:val="-10"/>
          <w:sz w:val="24"/>
          <w:szCs w:val="24"/>
        </w:rPr>
        <w:t xml:space="preserve">or REPRESENTATIVE </w:t>
      </w:r>
      <w:r w:rsidR="00864483" w:rsidRPr="00FE53CC">
        <w:rPr>
          <w:rFonts w:asciiTheme="minorHAnsi" w:hAnsiTheme="minorHAnsi" w:cstheme="minorHAnsi"/>
          <w:sz w:val="24"/>
          <w:szCs w:val="24"/>
        </w:rPr>
        <w:t>SIGNAT</w:t>
      </w:r>
      <w:r w:rsidR="000C2E64">
        <w:rPr>
          <w:rFonts w:asciiTheme="minorHAnsi" w:hAnsiTheme="minorHAnsi" w:cstheme="minorHAnsi"/>
          <w:sz w:val="24"/>
          <w:szCs w:val="24"/>
        </w:rPr>
        <w:t>URE</w:t>
      </w:r>
      <w:r w:rsidR="00864483">
        <w:rPr>
          <w:rFonts w:asciiTheme="minorHAnsi" w:hAnsiTheme="minorHAnsi" w:cstheme="minorHAnsi"/>
          <w:sz w:val="24"/>
          <w:szCs w:val="24"/>
        </w:rPr>
        <w:t xml:space="preserve">                                        Date                                                                </w:t>
      </w:r>
    </w:p>
    <w:p w14:paraId="6F6826C0" w14:textId="09A380ED" w:rsidR="000C7991" w:rsidRPr="00FD1EB0" w:rsidRDefault="000C7991" w:rsidP="00B07E2C">
      <w:pPr>
        <w:autoSpaceDE w:val="0"/>
        <w:autoSpaceDN w:val="0"/>
        <w:adjustRightInd w:val="0"/>
        <w:spacing w:after="0" w:line="240" w:lineRule="auto"/>
        <w:rPr>
          <w:rFonts w:ascii="Times New Roman" w:eastAsia="SymbolMT" w:hAnsi="Times New Roman" w:cs="Times New Roman"/>
          <w:color w:val="000000"/>
          <w:sz w:val="24"/>
          <w:szCs w:val="24"/>
        </w:rPr>
      </w:pPr>
    </w:p>
    <w:p w14:paraId="2A2BE3EA" w14:textId="4BB267D2" w:rsidR="00512DA6" w:rsidRPr="0001479F" w:rsidRDefault="006D2073" w:rsidP="0001479F">
      <w:pPr>
        <w:autoSpaceDE w:val="0"/>
        <w:autoSpaceDN w:val="0"/>
        <w:adjustRightInd w:val="0"/>
        <w:spacing w:after="0" w:line="240" w:lineRule="auto"/>
        <w:jc w:val="center"/>
        <w:rPr>
          <w:rFonts w:ascii="Times New Roman" w:hAnsi="Times New Roman" w:cs="Times New Roman"/>
          <w:b/>
          <w:bCs/>
          <w:color w:val="000000"/>
          <w:sz w:val="40"/>
          <w:szCs w:val="40"/>
        </w:rPr>
      </w:pPr>
      <w:r>
        <w:rPr>
          <w:noProof/>
          <w:sz w:val="20"/>
        </w:rPr>
        <w:drawing>
          <wp:inline distT="0" distB="0" distL="0" distR="0" wp14:anchorId="1645BE41" wp14:editId="0CA08AB9">
            <wp:extent cx="1591704" cy="719327"/>
            <wp:effectExtent l="0" t="0" r="0" b="0"/>
            <wp:docPr id="1939025639" name="Picture 1939025639"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25639" name="Picture 1939025639" descr="A blue sign with white text&#10;&#10;Description automatically generated"/>
                    <pic:cNvPicPr/>
                  </pic:nvPicPr>
                  <pic:blipFill>
                    <a:blip r:embed="rId9" cstate="print"/>
                    <a:stretch>
                      <a:fillRect/>
                    </a:stretch>
                  </pic:blipFill>
                  <pic:spPr>
                    <a:xfrm>
                      <a:off x="0" y="0"/>
                      <a:ext cx="1591704" cy="719327"/>
                    </a:xfrm>
                    <a:prstGeom prst="rect">
                      <a:avLst/>
                    </a:prstGeom>
                  </pic:spPr>
                </pic:pic>
              </a:graphicData>
            </a:graphic>
          </wp:inline>
        </w:drawing>
      </w:r>
      <w:r>
        <w:rPr>
          <w:rFonts w:ascii="Times New Roman" w:hAnsi="Times New Roman" w:cs="Times New Roman"/>
          <w:b/>
          <w:bCs/>
          <w:color w:val="000000"/>
          <w:sz w:val="40"/>
          <w:szCs w:val="40"/>
        </w:rPr>
        <w:br/>
      </w:r>
      <w:r w:rsidR="00033D4B">
        <w:rPr>
          <w:rFonts w:ascii="Times New Roman" w:hAnsi="Times New Roman" w:cs="Times New Roman"/>
          <w:b/>
          <w:bCs/>
          <w:color w:val="000000"/>
          <w:sz w:val="40"/>
          <w:szCs w:val="40"/>
        </w:rPr>
        <w:t>Appendix</w:t>
      </w:r>
      <w:r w:rsidR="000C7991" w:rsidRPr="0001479F">
        <w:rPr>
          <w:rFonts w:ascii="Times New Roman" w:hAnsi="Times New Roman" w:cs="Times New Roman"/>
          <w:b/>
          <w:bCs/>
          <w:color w:val="000000"/>
          <w:sz w:val="40"/>
          <w:szCs w:val="40"/>
        </w:rPr>
        <w:t xml:space="preserve"> </w:t>
      </w:r>
      <w:r w:rsidR="0001479F">
        <w:rPr>
          <w:rFonts w:ascii="Times New Roman" w:hAnsi="Times New Roman" w:cs="Times New Roman"/>
          <w:b/>
          <w:bCs/>
          <w:color w:val="000000"/>
          <w:sz w:val="40"/>
          <w:szCs w:val="40"/>
        </w:rPr>
        <w:t>C</w:t>
      </w:r>
    </w:p>
    <w:p w14:paraId="68694F21" w14:textId="364A60F9" w:rsidR="000C7991" w:rsidRPr="0001479F" w:rsidRDefault="00E3752A" w:rsidP="00512DA6">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Certification of Final Approval</w:t>
      </w:r>
    </w:p>
    <w:p w14:paraId="744A2272" w14:textId="77777777" w:rsidR="00512DA6" w:rsidRPr="0001479F" w:rsidRDefault="00512DA6" w:rsidP="00512DA6">
      <w:pPr>
        <w:autoSpaceDE w:val="0"/>
        <w:autoSpaceDN w:val="0"/>
        <w:adjustRightInd w:val="0"/>
        <w:spacing w:after="0" w:line="240" w:lineRule="auto"/>
        <w:jc w:val="center"/>
        <w:rPr>
          <w:rFonts w:ascii="Times New Roman" w:hAnsi="Times New Roman" w:cs="Times New Roman"/>
          <w:b/>
          <w:bCs/>
          <w:color w:val="000000"/>
          <w:sz w:val="40"/>
          <w:szCs w:val="40"/>
        </w:rPr>
      </w:pPr>
    </w:p>
    <w:p w14:paraId="75B9796D" w14:textId="3415E05A" w:rsidR="000C7991" w:rsidRPr="0001479F" w:rsidRDefault="000C7991" w:rsidP="000C7991">
      <w:pPr>
        <w:autoSpaceDE w:val="0"/>
        <w:autoSpaceDN w:val="0"/>
        <w:adjustRightInd w:val="0"/>
        <w:spacing w:after="0" w:line="240" w:lineRule="auto"/>
        <w:rPr>
          <w:rFonts w:cstheme="minorHAnsi"/>
          <w:sz w:val="24"/>
          <w:szCs w:val="24"/>
        </w:rPr>
      </w:pPr>
      <w:r w:rsidRPr="0001479F">
        <w:rPr>
          <w:rFonts w:cstheme="minorHAnsi"/>
          <w:color w:val="000000"/>
          <w:sz w:val="24"/>
          <w:szCs w:val="24"/>
        </w:rPr>
        <w:t>I hereby acknowledge and accept the conditions of Final Approval for the Design Review Application for Lot ______</w:t>
      </w:r>
      <w:r w:rsidR="00512DA6" w:rsidRPr="0001479F">
        <w:rPr>
          <w:rFonts w:cstheme="minorHAnsi"/>
          <w:color w:val="000000"/>
          <w:sz w:val="24"/>
          <w:szCs w:val="24"/>
        </w:rPr>
        <w:t xml:space="preserve"> </w:t>
      </w:r>
      <w:r w:rsidR="0001479F">
        <w:rPr>
          <w:rFonts w:cstheme="minorHAnsi"/>
          <w:color w:val="000000"/>
          <w:sz w:val="24"/>
          <w:szCs w:val="24"/>
        </w:rPr>
        <w:t xml:space="preserve"> </w:t>
      </w:r>
      <w:r w:rsidR="00513E7B">
        <w:rPr>
          <w:rFonts w:cstheme="minorHAnsi"/>
          <w:color w:val="000000"/>
          <w:sz w:val="24"/>
          <w:szCs w:val="24"/>
        </w:rPr>
        <w:t xml:space="preserve"> </w:t>
      </w:r>
      <w:r w:rsidRPr="0001479F">
        <w:rPr>
          <w:rFonts w:cstheme="minorHAnsi"/>
          <w:color w:val="000000"/>
          <w:sz w:val="24"/>
          <w:szCs w:val="24"/>
        </w:rPr>
        <w:t xml:space="preserve">of Las Vegas Ranch Estates. Unless otherwise approved in writing by </w:t>
      </w:r>
      <w:r w:rsidRPr="0001479F">
        <w:rPr>
          <w:rFonts w:cstheme="minorHAnsi"/>
          <w:sz w:val="24"/>
          <w:szCs w:val="24"/>
        </w:rPr>
        <w:t>the Design Review Committee, the Final</w:t>
      </w:r>
      <w:r w:rsidR="00512DA6" w:rsidRPr="0001479F">
        <w:rPr>
          <w:rFonts w:cstheme="minorHAnsi"/>
          <w:sz w:val="24"/>
          <w:szCs w:val="24"/>
        </w:rPr>
        <w:t xml:space="preserve"> </w:t>
      </w:r>
      <w:r w:rsidRPr="0001479F">
        <w:rPr>
          <w:rFonts w:cstheme="minorHAnsi"/>
          <w:sz w:val="24"/>
          <w:szCs w:val="24"/>
        </w:rPr>
        <w:t>Approved Design complies with all aspects of the Design Guidelines, which I have read and understand. I represent</w:t>
      </w:r>
      <w:r w:rsidR="00512DA6" w:rsidRPr="0001479F">
        <w:rPr>
          <w:rFonts w:cstheme="minorHAnsi"/>
          <w:sz w:val="24"/>
          <w:szCs w:val="24"/>
        </w:rPr>
        <w:t xml:space="preserve"> </w:t>
      </w:r>
      <w:r w:rsidRPr="0001479F">
        <w:rPr>
          <w:rFonts w:cstheme="minorHAnsi"/>
          <w:sz w:val="24"/>
          <w:szCs w:val="24"/>
        </w:rPr>
        <w:t>that the design has considered and assured the following:</w:t>
      </w:r>
    </w:p>
    <w:p w14:paraId="0DAD1112" w14:textId="77777777" w:rsidR="00512DA6" w:rsidRPr="0001479F" w:rsidRDefault="00512DA6" w:rsidP="000C7991">
      <w:pPr>
        <w:autoSpaceDE w:val="0"/>
        <w:autoSpaceDN w:val="0"/>
        <w:adjustRightInd w:val="0"/>
        <w:spacing w:after="0" w:line="240" w:lineRule="auto"/>
        <w:rPr>
          <w:rFonts w:cstheme="minorHAnsi"/>
          <w:sz w:val="24"/>
          <w:szCs w:val="24"/>
        </w:rPr>
      </w:pPr>
    </w:p>
    <w:p w14:paraId="677436B8" w14:textId="460C8F09" w:rsidR="000C7991" w:rsidRPr="0001479F" w:rsidRDefault="000C7991" w:rsidP="00512DA6">
      <w:pPr>
        <w:pStyle w:val="ListParagraph"/>
        <w:numPr>
          <w:ilvl w:val="0"/>
          <w:numId w:val="20"/>
        </w:numPr>
        <w:autoSpaceDE w:val="0"/>
        <w:autoSpaceDN w:val="0"/>
        <w:adjustRightInd w:val="0"/>
        <w:spacing w:after="0" w:line="276" w:lineRule="auto"/>
        <w:rPr>
          <w:rFonts w:cstheme="minorHAnsi"/>
          <w:sz w:val="24"/>
          <w:szCs w:val="24"/>
        </w:rPr>
      </w:pPr>
      <w:r w:rsidRPr="0001479F">
        <w:rPr>
          <w:rFonts w:cstheme="minorHAnsi"/>
          <w:sz w:val="24"/>
          <w:szCs w:val="24"/>
        </w:rPr>
        <w:t>All mechanical equipment is ground mounted and concealed by site walls and/or gates.</w:t>
      </w:r>
    </w:p>
    <w:p w14:paraId="6AD8341E" w14:textId="77777777" w:rsidR="00512DA6" w:rsidRPr="0001479F" w:rsidRDefault="00512DA6" w:rsidP="00512DA6">
      <w:pPr>
        <w:autoSpaceDE w:val="0"/>
        <w:autoSpaceDN w:val="0"/>
        <w:adjustRightInd w:val="0"/>
        <w:spacing w:after="0" w:line="276" w:lineRule="auto"/>
        <w:ind w:left="360"/>
        <w:rPr>
          <w:rFonts w:cstheme="minorHAnsi"/>
          <w:sz w:val="24"/>
          <w:szCs w:val="24"/>
        </w:rPr>
      </w:pPr>
    </w:p>
    <w:p w14:paraId="499BA601" w14:textId="644F9ECF" w:rsidR="000C7991" w:rsidRPr="0001479F" w:rsidRDefault="000C7991" w:rsidP="00512DA6">
      <w:pPr>
        <w:pStyle w:val="ListParagraph"/>
        <w:numPr>
          <w:ilvl w:val="0"/>
          <w:numId w:val="20"/>
        </w:numPr>
        <w:autoSpaceDE w:val="0"/>
        <w:autoSpaceDN w:val="0"/>
        <w:adjustRightInd w:val="0"/>
        <w:spacing w:after="0" w:line="276" w:lineRule="auto"/>
        <w:rPr>
          <w:rFonts w:cstheme="minorHAnsi"/>
          <w:sz w:val="24"/>
          <w:szCs w:val="24"/>
        </w:rPr>
      </w:pPr>
      <w:r w:rsidRPr="0001479F">
        <w:rPr>
          <w:rFonts w:cstheme="minorHAnsi"/>
          <w:sz w:val="24"/>
          <w:szCs w:val="24"/>
        </w:rPr>
        <w:t>Skylights must have smoked or tinted glass with shades</w:t>
      </w:r>
      <w:r w:rsidR="00512DA6" w:rsidRPr="0001479F">
        <w:rPr>
          <w:rFonts w:cstheme="minorHAnsi"/>
          <w:sz w:val="24"/>
          <w:szCs w:val="24"/>
        </w:rPr>
        <w:t xml:space="preserve"> </w:t>
      </w:r>
      <w:r w:rsidRPr="0001479F">
        <w:rPr>
          <w:rFonts w:cstheme="minorHAnsi"/>
          <w:sz w:val="24"/>
          <w:szCs w:val="24"/>
        </w:rPr>
        <w:t>to comply with the dark sky philosophy.</w:t>
      </w:r>
    </w:p>
    <w:p w14:paraId="6C3DFFE7" w14:textId="77777777" w:rsidR="00512DA6" w:rsidRPr="0001479F" w:rsidRDefault="00512DA6" w:rsidP="00512DA6">
      <w:pPr>
        <w:pStyle w:val="ListParagraph"/>
        <w:rPr>
          <w:rFonts w:cstheme="minorHAnsi"/>
          <w:sz w:val="24"/>
          <w:szCs w:val="24"/>
        </w:rPr>
      </w:pPr>
    </w:p>
    <w:p w14:paraId="49588769" w14:textId="77777777" w:rsidR="00512DA6" w:rsidRPr="0001479F" w:rsidRDefault="000C7991" w:rsidP="00512DA6">
      <w:pPr>
        <w:pStyle w:val="ListParagraph"/>
        <w:numPr>
          <w:ilvl w:val="0"/>
          <w:numId w:val="20"/>
        </w:numPr>
        <w:autoSpaceDE w:val="0"/>
        <w:autoSpaceDN w:val="0"/>
        <w:adjustRightInd w:val="0"/>
        <w:spacing w:after="0" w:line="276" w:lineRule="auto"/>
        <w:rPr>
          <w:rFonts w:cstheme="minorHAnsi"/>
          <w:sz w:val="24"/>
          <w:szCs w:val="24"/>
        </w:rPr>
      </w:pPr>
      <w:r w:rsidRPr="0001479F">
        <w:rPr>
          <w:rFonts w:cstheme="minorHAnsi"/>
          <w:sz w:val="24"/>
          <w:szCs w:val="24"/>
        </w:rPr>
        <w:t>All exterior light sources use down-lighting or are shielded.</w:t>
      </w:r>
    </w:p>
    <w:p w14:paraId="733C4D4D" w14:textId="172BF67C" w:rsidR="000C7991" w:rsidRPr="0001479F" w:rsidRDefault="00512DA6" w:rsidP="00512DA6">
      <w:pPr>
        <w:autoSpaceDE w:val="0"/>
        <w:autoSpaceDN w:val="0"/>
        <w:adjustRightInd w:val="0"/>
        <w:spacing w:after="0" w:line="276" w:lineRule="auto"/>
        <w:ind w:left="360"/>
        <w:rPr>
          <w:rFonts w:cstheme="minorHAnsi"/>
          <w:sz w:val="24"/>
          <w:szCs w:val="24"/>
        </w:rPr>
      </w:pPr>
      <w:r w:rsidRPr="0001479F">
        <w:rPr>
          <w:rFonts w:cstheme="minorHAnsi"/>
          <w:sz w:val="24"/>
          <w:szCs w:val="24"/>
        </w:rPr>
        <w:tab/>
      </w:r>
    </w:p>
    <w:p w14:paraId="0769612B" w14:textId="553CA9D6" w:rsidR="000C7991" w:rsidRPr="0001479F" w:rsidRDefault="000C7991" w:rsidP="00512DA6">
      <w:pPr>
        <w:pStyle w:val="ListParagraph"/>
        <w:numPr>
          <w:ilvl w:val="0"/>
          <w:numId w:val="20"/>
        </w:numPr>
        <w:autoSpaceDE w:val="0"/>
        <w:autoSpaceDN w:val="0"/>
        <w:adjustRightInd w:val="0"/>
        <w:spacing w:after="0" w:line="276" w:lineRule="auto"/>
        <w:rPr>
          <w:rFonts w:cstheme="minorHAnsi"/>
          <w:sz w:val="24"/>
          <w:szCs w:val="24"/>
        </w:rPr>
      </w:pPr>
      <w:r w:rsidRPr="0001479F">
        <w:rPr>
          <w:rFonts w:cstheme="minorHAnsi"/>
          <w:sz w:val="24"/>
          <w:szCs w:val="24"/>
        </w:rPr>
        <w:t>The primary residence, guest house, and garage do not exceed maximum heights established in the Design</w:t>
      </w:r>
      <w:r w:rsidR="00512DA6" w:rsidRPr="0001479F">
        <w:rPr>
          <w:rFonts w:cstheme="minorHAnsi"/>
          <w:sz w:val="24"/>
          <w:szCs w:val="24"/>
        </w:rPr>
        <w:t xml:space="preserve"> </w:t>
      </w:r>
      <w:r w:rsidRPr="0001479F">
        <w:rPr>
          <w:rFonts w:cstheme="minorHAnsi"/>
          <w:sz w:val="24"/>
          <w:szCs w:val="24"/>
        </w:rPr>
        <w:t>Guidelines.</w:t>
      </w:r>
    </w:p>
    <w:p w14:paraId="72742D85" w14:textId="77777777" w:rsidR="00512DA6" w:rsidRPr="0001479F" w:rsidRDefault="00512DA6" w:rsidP="00512DA6">
      <w:pPr>
        <w:pStyle w:val="ListParagraph"/>
        <w:rPr>
          <w:rFonts w:cstheme="minorHAnsi"/>
          <w:sz w:val="24"/>
          <w:szCs w:val="24"/>
        </w:rPr>
      </w:pPr>
    </w:p>
    <w:p w14:paraId="70C15FFF" w14:textId="43FE0C38" w:rsidR="000C7991" w:rsidRPr="0001479F" w:rsidRDefault="000C7991" w:rsidP="00512DA6">
      <w:pPr>
        <w:pStyle w:val="ListParagraph"/>
        <w:numPr>
          <w:ilvl w:val="0"/>
          <w:numId w:val="20"/>
        </w:numPr>
        <w:autoSpaceDE w:val="0"/>
        <w:autoSpaceDN w:val="0"/>
        <w:adjustRightInd w:val="0"/>
        <w:spacing w:after="0" w:line="276" w:lineRule="auto"/>
        <w:rPr>
          <w:rFonts w:cstheme="minorHAnsi"/>
          <w:sz w:val="24"/>
          <w:szCs w:val="24"/>
        </w:rPr>
      </w:pPr>
      <w:r w:rsidRPr="0001479F">
        <w:rPr>
          <w:rFonts w:cstheme="minorHAnsi"/>
          <w:sz w:val="24"/>
          <w:szCs w:val="24"/>
        </w:rPr>
        <w:t>Location and scope of improvements comply with the approved site plan.</w:t>
      </w:r>
    </w:p>
    <w:p w14:paraId="7F78018D" w14:textId="77777777" w:rsidR="00512DA6" w:rsidRPr="0001479F" w:rsidRDefault="00512DA6" w:rsidP="00512DA6">
      <w:pPr>
        <w:pStyle w:val="ListParagraph"/>
        <w:rPr>
          <w:rFonts w:cstheme="minorHAnsi"/>
          <w:sz w:val="24"/>
          <w:szCs w:val="24"/>
        </w:rPr>
      </w:pPr>
    </w:p>
    <w:p w14:paraId="410A72B7" w14:textId="51307582" w:rsidR="000C7991" w:rsidRPr="0001479F" w:rsidRDefault="000C7991" w:rsidP="00512DA6">
      <w:pPr>
        <w:pStyle w:val="ListParagraph"/>
        <w:numPr>
          <w:ilvl w:val="0"/>
          <w:numId w:val="20"/>
        </w:numPr>
        <w:autoSpaceDE w:val="0"/>
        <w:autoSpaceDN w:val="0"/>
        <w:adjustRightInd w:val="0"/>
        <w:spacing w:after="0" w:line="276" w:lineRule="auto"/>
        <w:rPr>
          <w:rFonts w:cstheme="minorHAnsi"/>
          <w:sz w:val="24"/>
          <w:szCs w:val="24"/>
        </w:rPr>
      </w:pPr>
      <w:r w:rsidRPr="0001479F">
        <w:rPr>
          <w:rFonts w:cstheme="minorHAnsi"/>
          <w:sz w:val="24"/>
          <w:szCs w:val="24"/>
        </w:rPr>
        <w:t>All disturbance is contained within the approved disturbed area and areas disturbed by construction which are</w:t>
      </w:r>
      <w:r w:rsidR="00512DA6" w:rsidRPr="0001479F">
        <w:rPr>
          <w:rFonts w:cstheme="minorHAnsi"/>
          <w:sz w:val="24"/>
          <w:szCs w:val="24"/>
        </w:rPr>
        <w:t xml:space="preserve"> </w:t>
      </w:r>
      <w:r w:rsidRPr="0001479F">
        <w:rPr>
          <w:rFonts w:cstheme="minorHAnsi"/>
          <w:sz w:val="24"/>
          <w:szCs w:val="24"/>
        </w:rPr>
        <w:t>outside the approved disturbed area shall be re-landscaped in an appropriate manner.</w:t>
      </w:r>
      <w:r w:rsidR="00512DA6" w:rsidRPr="0001479F">
        <w:rPr>
          <w:rFonts w:cstheme="minorHAnsi"/>
          <w:sz w:val="24"/>
          <w:szCs w:val="24"/>
        </w:rPr>
        <w:t xml:space="preserve"> </w:t>
      </w:r>
    </w:p>
    <w:p w14:paraId="1174ABE3" w14:textId="77777777" w:rsidR="00512DA6" w:rsidRPr="0001479F" w:rsidRDefault="00512DA6" w:rsidP="00512DA6">
      <w:pPr>
        <w:pStyle w:val="ListParagraph"/>
        <w:rPr>
          <w:rFonts w:cstheme="minorHAnsi"/>
          <w:sz w:val="24"/>
          <w:szCs w:val="24"/>
        </w:rPr>
      </w:pPr>
    </w:p>
    <w:p w14:paraId="4B18CCC6" w14:textId="550D25A8" w:rsidR="00512DA6" w:rsidRPr="0001479F" w:rsidRDefault="00512DA6" w:rsidP="00512DA6">
      <w:pPr>
        <w:autoSpaceDE w:val="0"/>
        <w:autoSpaceDN w:val="0"/>
        <w:adjustRightInd w:val="0"/>
        <w:spacing w:after="0" w:line="276" w:lineRule="auto"/>
        <w:rPr>
          <w:rFonts w:cstheme="minorHAnsi"/>
          <w:sz w:val="24"/>
          <w:szCs w:val="24"/>
        </w:rPr>
      </w:pPr>
    </w:p>
    <w:p w14:paraId="746A72C6" w14:textId="1A8AFDCA" w:rsidR="00512DA6" w:rsidRPr="0001479F" w:rsidRDefault="00512DA6" w:rsidP="00512DA6">
      <w:pPr>
        <w:autoSpaceDE w:val="0"/>
        <w:autoSpaceDN w:val="0"/>
        <w:adjustRightInd w:val="0"/>
        <w:spacing w:after="0" w:line="276" w:lineRule="auto"/>
        <w:rPr>
          <w:rFonts w:cstheme="minorHAnsi"/>
          <w:b/>
          <w:bCs/>
          <w:sz w:val="24"/>
          <w:szCs w:val="24"/>
        </w:rPr>
      </w:pPr>
      <w:r w:rsidRPr="0001479F">
        <w:rPr>
          <w:rFonts w:cstheme="minorHAnsi"/>
          <w:b/>
          <w:bCs/>
          <w:sz w:val="24"/>
          <w:szCs w:val="24"/>
        </w:rPr>
        <w:t>____________________________________</w:t>
      </w:r>
      <w:r w:rsidR="0001479F">
        <w:rPr>
          <w:rFonts w:cstheme="minorHAnsi"/>
          <w:b/>
          <w:bCs/>
          <w:sz w:val="24"/>
          <w:szCs w:val="24"/>
        </w:rPr>
        <w:t>________________        __________________________</w:t>
      </w:r>
    </w:p>
    <w:p w14:paraId="48DFA827" w14:textId="42082313" w:rsidR="000C7991" w:rsidRPr="0001479F" w:rsidRDefault="00E3752A" w:rsidP="000C7991">
      <w:pPr>
        <w:autoSpaceDE w:val="0"/>
        <w:autoSpaceDN w:val="0"/>
        <w:adjustRightInd w:val="0"/>
        <w:spacing w:after="0" w:line="240" w:lineRule="auto"/>
        <w:rPr>
          <w:rFonts w:cstheme="minorHAnsi"/>
          <w:sz w:val="24"/>
          <w:szCs w:val="24"/>
        </w:rPr>
      </w:pPr>
      <w:r>
        <w:rPr>
          <w:rFonts w:cstheme="minorHAnsi"/>
          <w:sz w:val="24"/>
          <w:szCs w:val="24"/>
        </w:rPr>
        <w:t>Applicant Signature                                                                                         Date</w:t>
      </w:r>
    </w:p>
    <w:p w14:paraId="79F899C8" w14:textId="77777777" w:rsidR="00512DA6" w:rsidRPr="0001479F" w:rsidRDefault="00512DA6" w:rsidP="000C7991">
      <w:pPr>
        <w:autoSpaceDE w:val="0"/>
        <w:autoSpaceDN w:val="0"/>
        <w:adjustRightInd w:val="0"/>
        <w:spacing w:after="0" w:line="240" w:lineRule="auto"/>
        <w:rPr>
          <w:rFonts w:cstheme="minorHAnsi"/>
          <w:sz w:val="24"/>
          <w:szCs w:val="24"/>
        </w:rPr>
      </w:pPr>
    </w:p>
    <w:p w14:paraId="6095AA3C" w14:textId="58B058DF" w:rsidR="000C7991" w:rsidRPr="0001479F" w:rsidRDefault="000C7991" w:rsidP="000C7991">
      <w:pPr>
        <w:autoSpaceDE w:val="0"/>
        <w:autoSpaceDN w:val="0"/>
        <w:adjustRightInd w:val="0"/>
        <w:spacing w:after="0" w:line="240" w:lineRule="auto"/>
        <w:rPr>
          <w:rFonts w:cstheme="minorHAnsi"/>
          <w:sz w:val="24"/>
          <w:szCs w:val="24"/>
        </w:rPr>
      </w:pPr>
      <w:r w:rsidRPr="0001479F">
        <w:rPr>
          <w:rFonts w:cstheme="minorHAnsi"/>
          <w:sz w:val="24"/>
          <w:szCs w:val="24"/>
        </w:rPr>
        <w:t>Include this form with Final Submittal</w:t>
      </w:r>
    </w:p>
    <w:p w14:paraId="004E4397" w14:textId="5583A137" w:rsidR="00A8701F" w:rsidRPr="0001479F" w:rsidRDefault="00A8701F" w:rsidP="000C7991">
      <w:pPr>
        <w:autoSpaceDE w:val="0"/>
        <w:autoSpaceDN w:val="0"/>
        <w:adjustRightInd w:val="0"/>
        <w:spacing w:after="0" w:line="240" w:lineRule="auto"/>
        <w:rPr>
          <w:rFonts w:cstheme="minorHAnsi"/>
          <w:sz w:val="24"/>
          <w:szCs w:val="24"/>
        </w:rPr>
      </w:pPr>
    </w:p>
    <w:p w14:paraId="35CC9F03" w14:textId="05FD0AC3" w:rsidR="00A8701F" w:rsidRPr="00FD1EB0" w:rsidRDefault="00A8701F" w:rsidP="000C7991">
      <w:pPr>
        <w:autoSpaceDE w:val="0"/>
        <w:autoSpaceDN w:val="0"/>
        <w:adjustRightInd w:val="0"/>
        <w:spacing w:after="0" w:line="240" w:lineRule="auto"/>
        <w:rPr>
          <w:rFonts w:ascii="Times New Roman" w:hAnsi="Times New Roman" w:cs="Times New Roman"/>
          <w:sz w:val="24"/>
          <w:szCs w:val="24"/>
        </w:rPr>
      </w:pPr>
    </w:p>
    <w:p w14:paraId="5792980E" w14:textId="2DE03A49" w:rsidR="00A8701F" w:rsidRPr="00FD1EB0" w:rsidRDefault="00A8701F" w:rsidP="000C7991">
      <w:pPr>
        <w:autoSpaceDE w:val="0"/>
        <w:autoSpaceDN w:val="0"/>
        <w:adjustRightInd w:val="0"/>
        <w:spacing w:after="0" w:line="240" w:lineRule="auto"/>
        <w:rPr>
          <w:rFonts w:ascii="Times New Roman" w:hAnsi="Times New Roman" w:cs="Times New Roman"/>
          <w:color w:val="000000"/>
          <w:sz w:val="24"/>
          <w:szCs w:val="24"/>
        </w:rPr>
      </w:pPr>
    </w:p>
    <w:p w14:paraId="0E28DD43" w14:textId="50BD058B" w:rsidR="00A8701F" w:rsidRPr="00FD1EB0" w:rsidRDefault="00A8701F" w:rsidP="000C7991">
      <w:pPr>
        <w:autoSpaceDE w:val="0"/>
        <w:autoSpaceDN w:val="0"/>
        <w:adjustRightInd w:val="0"/>
        <w:spacing w:after="0" w:line="240" w:lineRule="auto"/>
        <w:rPr>
          <w:rFonts w:ascii="Times New Roman" w:hAnsi="Times New Roman" w:cs="Times New Roman"/>
          <w:color w:val="000000"/>
          <w:sz w:val="24"/>
          <w:szCs w:val="24"/>
        </w:rPr>
      </w:pPr>
    </w:p>
    <w:p w14:paraId="7E8A73CB" w14:textId="20892BD5" w:rsidR="00A8701F" w:rsidRPr="00FD1EB0" w:rsidRDefault="00A8701F" w:rsidP="000C7991">
      <w:pPr>
        <w:autoSpaceDE w:val="0"/>
        <w:autoSpaceDN w:val="0"/>
        <w:adjustRightInd w:val="0"/>
        <w:spacing w:after="0" w:line="240" w:lineRule="auto"/>
        <w:rPr>
          <w:rFonts w:ascii="Times New Roman" w:hAnsi="Times New Roman" w:cs="Times New Roman"/>
          <w:color w:val="000000"/>
          <w:sz w:val="24"/>
          <w:szCs w:val="24"/>
        </w:rPr>
      </w:pPr>
    </w:p>
    <w:p w14:paraId="4963523C" w14:textId="0256A90F" w:rsidR="00A8701F" w:rsidRPr="00FD1EB0" w:rsidRDefault="00A8701F" w:rsidP="000C7991">
      <w:pPr>
        <w:autoSpaceDE w:val="0"/>
        <w:autoSpaceDN w:val="0"/>
        <w:adjustRightInd w:val="0"/>
        <w:spacing w:after="0" w:line="240" w:lineRule="auto"/>
        <w:rPr>
          <w:rFonts w:ascii="Times New Roman" w:hAnsi="Times New Roman" w:cs="Times New Roman"/>
          <w:color w:val="000000"/>
          <w:sz w:val="24"/>
          <w:szCs w:val="24"/>
        </w:rPr>
      </w:pPr>
    </w:p>
    <w:p w14:paraId="51A04F15" w14:textId="0E06C009" w:rsidR="00A8701F" w:rsidRPr="00FD1EB0" w:rsidRDefault="00A8701F" w:rsidP="000C7991">
      <w:pPr>
        <w:autoSpaceDE w:val="0"/>
        <w:autoSpaceDN w:val="0"/>
        <w:adjustRightInd w:val="0"/>
        <w:spacing w:after="0" w:line="240" w:lineRule="auto"/>
        <w:rPr>
          <w:rFonts w:ascii="Times New Roman" w:hAnsi="Times New Roman" w:cs="Times New Roman"/>
          <w:color w:val="000000"/>
          <w:sz w:val="24"/>
          <w:szCs w:val="24"/>
        </w:rPr>
      </w:pPr>
    </w:p>
    <w:p w14:paraId="2B24F532" w14:textId="77777777" w:rsidR="001C5DBD" w:rsidRDefault="001C5DBD" w:rsidP="00ED36F3">
      <w:pPr>
        <w:autoSpaceDE w:val="0"/>
        <w:autoSpaceDN w:val="0"/>
        <w:adjustRightInd w:val="0"/>
        <w:spacing w:after="0" w:line="240" w:lineRule="auto"/>
        <w:jc w:val="center"/>
        <w:rPr>
          <w:rFonts w:ascii="Times New Roman" w:hAnsi="Times New Roman" w:cs="Times New Roman"/>
          <w:b/>
          <w:bCs/>
          <w:color w:val="000000"/>
          <w:sz w:val="40"/>
          <w:szCs w:val="40"/>
        </w:rPr>
      </w:pPr>
    </w:p>
    <w:p w14:paraId="31D69546" w14:textId="77777777" w:rsidR="006D2073" w:rsidRDefault="006D2073" w:rsidP="00ED36F3">
      <w:pPr>
        <w:autoSpaceDE w:val="0"/>
        <w:autoSpaceDN w:val="0"/>
        <w:adjustRightInd w:val="0"/>
        <w:spacing w:after="0" w:line="240" w:lineRule="auto"/>
        <w:jc w:val="center"/>
        <w:rPr>
          <w:rFonts w:ascii="Times New Roman" w:hAnsi="Times New Roman" w:cs="Times New Roman"/>
          <w:b/>
          <w:bCs/>
          <w:color w:val="000000"/>
          <w:sz w:val="40"/>
          <w:szCs w:val="40"/>
        </w:rPr>
      </w:pPr>
    </w:p>
    <w:p w14:paraId="7A747C95" w14:textId="77777777" w:rsidR="006D2073" w:rsidRDefault="006D2073" w:rsidP="00ED36F3">
      <w:pPr>
        <w:autoSpaceDE w:val="0"/>
        <w:autoSpaceDN w:val="0"/>
        <w:adjustRightInd w:val="0"/>
        <w:spacing w:after="0" w:line="240" w:lineRule="auto"/>
        <w:jc w:val="center"/>
        <w:rPr>
          <w:rFonts w:ascii="Times New Roman" w:hAnsi="Times New Roman" w:cs="Times New Roman"/>
          <w:b/>
          <w:bCs/>
          <w:color w:val="000000"/>
          <w:sz w:val="40"/>
          <w:szCs w:val="40"/>
        </w:rPr>
      </w:pPr>
      <w:r>
        <w:rPr>
          <w:noProof/>
          <w:sz w:val="20"/>
        </w:rPr>
        <w:lastRenderedPageBreak/>
        <w:drawing>
          <wp:inline distT="0" distB="0" distL="0" distR="0" wp14:anchorId="31E206E5" wp14:editId="472F5941">
            <wp:extent cx="1591704" cy="719327"/>
            <wp:effectExtent l="0" t="0" r="0" b="0"/>
            <wp:docPr id="1058641401" name="Picture 105864140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41401" name="Picture 1058641401" descr="A blue sign with white text&#10;&#10;Description automatically generated"/>
                    <pic:cNvPicPr/>
                  </pic:nvPicPr>
                  <pic:blipFill>
                    <a:blip r:embed="rId9" cstate="print"/>
                    <a:stretch>
                      <a:fillRect/>
                    </a:stretch>
                  </pic:blipFill>
                  <pic:spPr>
                    <a:xfrm>
                      <a:off x="0" y="0"/>
                      <a:ext cx="1591704" cy="719327"/>
                    </a:xfrm>
                    <a:prstGeom prst="rect">
                      <a:avLst/>
                    </a:prstGeom>
                  </pic:spPr>
                </pic:pic>
              </a:graphicData>
            </a:graphic>
          </wp:inline>
        </w:drawing>
      </w:r>
    </w:p>
    <w:p w14:paraId="5A7BE5C8" w14:textId="77777777" w:rsidR="006D2073" w:rsidRDefault="006D2073" w:rsidP="00ED36F3">
      <w:pPr>
        <w:autoSpaceDE w:val="0"/>
        <w:autoSpaceDN w:val="0"/>
        <w:adjustRightInd w:val="0"/>
        <w:spacing w:after="0" w:line="240" w:lineRule="auto"/>
        <w:jc w:val="center"/>
        <w:rPr>
          <w:rFonts w:ascii="Times New Roman" w:hAnsi="Times New Roman" w:cs="Times New Roman"/>
          <w:b/>
          <w:bCs/>
          <w:color w:val="000000"/>
          <w:sz w:val="40"/>
          <w:szCs w:val="40"/>
        </w:rPr>
      </w:pPr>
    </w:p>
    <w:p w14:paraId="10A23AAA" w14:textId="3CB72E66" w:rsidR="00A8701F" w:rsidRPr="003C787B" w:rsidRDefault="00E3752A" w:rsidP="00ED36F3">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Construction Regulations</w:t>
      </w:r>
    </w:p>
    <w:p w14:paraId="1DAF9835" w14:textId="77777777" w:rsidR="00ED36F3" w:rsidRPr="00FD1EB0" w:rsidRDefault="00ED36F3" w:rsidP="00ED36F3">
      <w:pPr>
        <w:autoSpaceDE w:val="0"/>
        <w:autoSpaceDN w:val="0"/>
        <w:adjustRightInd w:val="0"/>
        <w:spacing w:after="0" w:line="240" w:lineRule="auto"/>
        <w:jc w:val="center"/>
        <w:rPr>
          <w:rFonts w:ascii="Times New Roman" w:hAnsi="Times New Roman" w:cs="Times New Roman"/>
          <w:b/>
          <w:bCs/>
          <w:color w:val="000000"/>
          <w:sz w:val="24"/>
          <w:szCs w:val="24"/>
        </w:rPr>
      </w:pPr>
    </w:p>
    <w:p w14:paraId="3AB14B73" w14:textId="4C2046F2" w:rsidR="00A8701F" w:rsidRPr="003C787B" w:rsidRDefault="00A8701F" w:rsidP="003C787B">
      <w:pPr>
        <w:autoSpaceDE w:val="0"/>
        <w:autoSpaceDN w:val="0"/>
        <w:adjustRightInd w:val="0"/>
        <w:spacing w:after="0" w:line="240" w:lineRule="auto"/>
        <w:rPr>
          <w:rFonts w:ascii="Times New Roman" w:hAnsi="Times New Roman" w:cs="Times New Roman"/>
          <w:b/>
          <w:bCs/>
          <w:color w:val="000000"/>
          <w:sz w:val="28"/>
          <w:szCs w:val="28"/>
        </w:rPr>
      </w:pPr>
      <w:r w:rsidRPr="003C787B">
        <w:rPr>
          <w:rFonts w:ascii="Times New Roman" w:hAnsi="Times New Roman" w:cs="Times New Roman"/>
          <w:b/>
          <w:bCs/>
          <w:color w:val="000000"/>
          <w:sz w:val="28"/>
          <w:szCs w:val="28"/>
        </w:rPr>
        <w:t>Introduction</w:t>
      </w:r>
      <w:r w:rsidR="003C787B">
        <w:rPr>
          <w:rFonts w:ascii="Times New Roman" w:hAnsi="Times New Roman" w:cs="Times New Roman"/>
          <w:b/>
          <w:bCs/>
          <w:color w:val="000000"/>
          <w:sz w:val="28"/>
          <w:szCs w:val="28"/>
        </w:rPr>
        <w:br/>
      </w:r>
    </w:p>
    <w:p w14:paraId="396333D4" w14:textId="39E4E0A1" w:rsidR="00A8701F" w:rsidRPr="00FD1EB0" w:rsidRDefault="00A8701F" w:rsidP="00A8701F">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The following construction regulations shall be adhered to for all on-parcel construction within Las Vegas Ranch</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Estates</w:t>
      </w:r>
      <w:r w:rsidR="00B8449A">
        <w:rPr>
          <w:rFonts w:ascii="Times New Roman" w:hAnsi="Times New Roman" w:cs="Times New Roman"/>
          <w:color w:val="000000"/>
          <w:sz w:val="24"/>
          <w:szCs w:val="24"/>
        </w:rPr>
        <w:t xml:space="preserve"> (LVRE)</w:t>
      </w:r>
      <w:r w:rsidRPr="00FD1EB0">
        <w:rPr>
          <w:rFonts w:ascii="Times New Roman" w:hAnsi="Times New Roman" w:cs="Times New Roman"/>
          <w:color w:val="000000"/>
          <w:sz w:val="24"/>
          <w:szCs w:val="24"/>
        </w:rPr>
        <w:t xml:space="preserve">. All builders, subcontractors, </w:t>
      </w:r>
      <w:r w:rsidR="00FA2CAF">
        <w:rPr>
          <w:rFonts w:ascii="Times New Roman" w:hAnsi="Times New Roman" w:cs="Times New Roman"/>
          <w:color w:val="000000"/>
          <w:sz w:val="24"/>
          <w:szCs w:val="24"/>
        </w:rPr>
        <w:t>property</w:t>
      </w:r>
      <w:r w:rsidRPr="00FD1EB0">
        <w:rPr>
          <w:rFonts w:ascii="Times New Roman" w:hAnsi="Times New Roman" w:cs="Times New Roman"/>
          <w:color w:val="000000"/>
          <w:sz w:val="24"/>
          <w:szCs w:val="24"/>
        </w:rPr>
        <w:t xml:space="preserve"> owners and other persons shall be bound by these regulations. At its</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discretion, </w:t>
      </w:r>
      <w:r w:rsidR="00B8449A">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Property Owners Association (POA) may </w:t>
      </w:r>
      <w:r w:rsidR="00940213">
        <w:rPr>
          <w:rFonts w:ascii="Times New Roman" w:hAnsi="Times New Roman" w:cs="Times New Roman"/>
          <w:color w:val="000000"/>
          <w:sz w:val="24"/>
          <w:szCs w:val="24"/>
        </w:rPr>
        <w:t>levy fines</w:t>
      </w:r>
      <w:r w:rsidR="002300B4">
        <w:rPr>
          <w:rFonts w:ascii="Times New Roman" w:hAnsi="Times New Roman" w:cs="Times New Roman"/>
          <w:color w:val="000000"/>
          <w:sz w:val="24"/>
          <w:szCs w:val="24"/>
        </w:rPr>
        <w:t xml:space="preserve"> against the </w:t>
      </w:r>
      <w:r w:rsidR="00C50C03">
        <w:rPr>
          <w:rFonts w:ascii="Times New Roman" w:hAnsi="Times New Roman" w:cs="Times New Roman"/>
          <w:color w:val="000000"/>
          <w:sz w:val="24"/>
          <w:szCs w:val="24"/>
        </w:rPr>
        <w:t xml:space="preserve">property </w:t>
      </w:r>
      <w:r w:rsidR="002300B4">
        <w:rPr>
          <w:rFonts w:ascii="Times New Roman" w:hAnsi="Times New Roman" w:cs="Times New Roman"/>
          <w:color w:val="000000"/>
          <w:sz w:val="24"/>
          <w:szCs w:val="24"/>
        </w:rPr>
        <w:t>owner or contractor</w:t>
      </w:r>
      <w:r w:rsidR="00940213">
        <w:rPr>
          <w:rFonts w:ascii="Times New Roman" w:hAnsi="Times New Roman" w:cs="Times New Roman"/>
          <w:color w:val="000000"/>
          <w:sz w:val="24"/>
          <w:szCs w:val="24"/>
        </w:rPr>
        <w:t xml:space="preserve"> or initiate legal action</w:t>
      </w:r>
      <w:r w:rsidRPr="00FD1EB0">
        <w:rPr>
          <w:rFonts w:ascii="Times New Roman" w:hAnsi="Times New Roman" w:cs="Times New Roman"/>
          <w:color w:val="000000"/>
          <w:sz w:val="24"/>
          <w:szCs w:val="24"/>
        </w:rPr>
        <w:t xml:space="preserve"> for viola</w:t>
      </w:r>
      <w:r w:rsidR="00940213">
        <w:rPr>
          <w:rFonts w:ascii="Times New Roman" w:hAnsi="Times New Roman" w:cs="Times New Roman"/>
          <w:color w:val="000000"/>
          <w:sz w:val="24"/>
          <w:szCs w:val="24"/>
        </w:rPr>
        <w:t>tions</w:t>
      </w:r>
      <w:r w:rsidRPr="00FD1EB0">
        <w:rPr>
          <w:rFonts w:ascii="Times New Roman" w:hAnsi="Times New Roman" w:cs="Times New Roman"/>
          <w:color w:val="000000"/>
          <w:sz w:val="24"/>
          <w:szCs w:val="24"/>
        </w:rPr>
        <w:t xml:space="preserve"> of these regulations.</w:t>
      </w:r>
    </w:p>
    <w:p w14:paraId="1C043F72" w14:textId="77777777" w:rsidR="00ED36F3" w:rsidRPr="00FD1EB0" w:rsidRDefault="00ED36F3" w:rsidP="00A8701F">
      <w:pPr>
        <w:autoSpaceDE w:val="0"/>
        <w:autoSpaceDN w:val="0"/>
        <w:adjustRightInd w:val="0"/>
        <w:spacing w:after="0" w:line="240" w:lineRule="auto"/>
        <w:rPr>
          <w:rFonts w:ascii="Times New Roman" w:hAnsi="Times New Roman" w:cs="Times New Roman"/>
          <w:color w:val="000000"/>
          <w:sz w:val="24"/>
          <w:szCs w:val="24"/>
        </w:rPr>
      </w:pPr>
    </w:p>
    <w:p w14:paraId="3E85CF93" w14:textId="32C6B6E4" w:rsidR="00A8701F" w:rsidRDefault="00A8701F" w:rsidP="00A8701F">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The contractor, </w:t>
      </w:r>
      <w:r w:rsidR="00FA2CAF">
        <w:rPr>
          <w:rFonts w:ascii="Times New Roman" w:hAnsi="Times New Roman" w:cs="Times New Roman"/>
          <w:color w:val="000000"/>
          <w:sz w:val="24"/>
          <w:szCs w:val="24"/>
        </w:rPr>
        <w:t>property</w:t>
      </w:r>
      <w:r w:rsidRPr="00FD1EB0">
        <w:rPr>
          <w:rFonts w:ascii="Times New Roman" w:hAnsi="Times New Roman" w:cs="Times New Roman"/>
          <w:color w:val="000000"/>
          <w:sz w:val="24"/>
          <w:szCs w:val="24"/>
        </w:rPr>
        <w:t xml:space="preserve"> owner or representative thereof shall coordinate and schedule all construction activities </w:t>
      </w:r>
      <w:r w:rsidR="00AC1D5A" w:rsidRPr="00FD1EB0">
        <w:rPr>
          <w:rFonts w:ascii="Times New Roman" w:hAnsi="Times New Roman" w:cs="Times New Roman"/>
          <w:color w:val="000000"/>
          <w:sz w:val="24"/>
          <w:szCs w:val="24"/>
        </w:rPr>
        <w:t>to</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minimize interference, interruption and nuisance to residents and guests within </w:t>
      </w:r>
      <w:r w:rsidR="00B8449A">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This</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includes, but is not limited to, activities that restrict the use of streets and common areas.</w:t>
      </w:r>
    </w:p>
    <w:p w14:paraId="74ABD4F7" w14:textId="7F15F87E" w:rsidR="00CB3EA4" w:rsidRDefault="00CB3EA4" w:rsidP="00A8701F">
      <w:pPr>
        <w:autoSpaceDE w:val="0"/>
        <w:autoSpaceDN w:val="0"/>
        <w:adjustRightInd w:val="0"/>
        <w:spacing w:after="0" w:line="240" w:lineRule="auto"/>
        <w:rPr>
          <w:rFonts w:ascii="Times New Roman" w:hAnsi="Times New Roman" w:cs="Times New Roman"/>
          <w:color w:val="000000"/>
          <w:sz w:val="24"/>
          <w:szCs w:val="24"/>
        </w:rPr>
      </w:pPr>
    </w:p>
    <w:p w14:paraId="08EB0837" w14:textId="26172D0E" w:rsidR="00CB3EA4" w:rsidRPr="00FD1EB0" w:rsidRDefault="00CB3EA4" w:rsidP="00A870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Construction Regulations apply to the construction of the </w:t>
      </w:r>
      <w:r w:rsidR="00513E7B">
        <w:rPr>
          <w:rFonts w:ascii="Times New Roman" w:hAnsi="Times New Roman" w:cs="Times New Roman"/>
          <w:color w:val="000000"/>
          <w:sz w:val="24"/>
          <w:szCs w:val="24"/>
        </w:rPr>
        <w:t>p</w:t>
      </w:r>
      <w:r>
        <w:rPr>
          <w:rFonts w:ascii="Times New Roman" w:hAnsi="Times New Roman" w:cs="Times New Roman"/>
          <w:color w:val="000000"/>
          <w:sz w:val="24"/>
          <w:szCs w:val="24"/>
        </w:rPr>
        <w:t xml:space="preserve">rimary </w:t>
      </w:r>
      <w:r w:rsidR="00513E7B">
        <w:rPr>
          <w:rFonts w:ascii="Times New Roman" w:hAnsi="Times New Roman" w:cs="Times New Roman"/>
          <w:color w:val="000000"/>
          <w:sz w:val="24"/>
          <w:szCs w:val="24"/>
        </w:rPr>
        <w:t>residence</w:t>
      </w:r>
      <w:r>
        <w:rPr>
          <w:rFonts w:ascii="Times New Roman" w:hAnsi="Times New Roman" w:cs="Times New Roman"/>
          <w:color w:val="000000"/>
          <w:sz w:val="24"/>
          <w:szCs w:val="24"/>
        </w:rPr>
        <w:t xml:space="preserve">, </w:t>
      </w:r>
      <w:r w:rsidR="00513E7B">
        <w:rPr>
          <w:rFonts w:ascii="Times New Roman" w:hAnsi="Times New Roman" w:cs="Times New Roman"/>
          <w:color w:val="000000"/>
          <w:sz w:val="24"/>
          <w:szCs w:val="24"/>
        </w:rPr>
        <w:t>g</w:t>
      </w:r>
      <w:r>
        <w:rPr>
          <w:rFonts w:ascii="Times New Roman" w:hAnsi="Times New Roman" w:cs="Times New Roman"/>
          <w:color w:val="000000"/>
          <w:sz w:val="24"/>
          <w:szCs w:val="24"/>
        </w:rPr>
        <w:t xml:space="preserve">uest </w:t>
      </w:r>
      <w:r w:rsidR="00513E7B">
        <w:rPr>
          <w:rFonts w:ascii="Times New Roman" w:hAnsi="Times New Roman" w:cs="Times New Roman"/>
          <w:color w:val="000000"/>
          <w:sz w:val="24"/>
          <w:szCs w:val="24"/>
        </w:rPr>
        <w:t>h</w:t>
      </w:r>
      <w:r>
        <w:rPr>
          <w:rFonts w:ascii="Times New Roman" w:hAnsi="Times New Roman" w:cs="Times New Roman"/>
          <w:color w:val="000000"/>
          <w:sz w:val="24"/>
          <w:szCs w:val="24"/>
        </w:rPr>
        <w:t xml:space="preserve">ouse, and any </w:t>
      </w:r>
      <w:r w:rsidR="00513E7B">
        <w:rPr>
          <w:rFonts w:ascii="Times New Roman" w:hAnsi="Times New Roman" w:cs="Times New Roman"/>
          <w:color w:val="000000"/>
          <w:sz w:val="24"/>
          <w:szCs w:val="24"/>
        </w:rPr>
        <w:t>o</w:t>
      </w:r>
      <w:r>
        <w:rPr>
          <w:rFonts w:ascii="Times New Roman" w:hAnsi="Times New Roman" w:cs="Times New Roman"/>
          <w:color w:val="000000"/>
          <w:sz w:val="24"/>
          <w:szCs w:val="24"/>
        </w:rPr>
        <w:t>utbuildings.</w:t>
      </w:r>
    </w:p>
    <w:p w14:paraId="48F51DFC" w14:textId="77777777" w:rsidR="00ED36F3" w:rsidRPr="00FD1EB0" w:rsidRDefault="00ED36F3" w:rsidP="00A8701F">
      <w:pPr>
        <w:autoSpaceDE w:val="0"/>
        <w:autoSpaceDN w:val="0"/>
        <w:adjustRightInd w:val="0"/>
        <w:spacing w:after="0" w:line="240" w:lineRule="auto"/>
        <w:rPr>
          <w:rFonts w:ascii="Times New Roman" w:hAnsi="Times New Roman" w:cs="Times New Roman"/>
          <w:color w:val="000000"/>
          <w:sz w:val="24"/>
          <w:szCs w:val="24"/>
        </w:rPr>
      </w:pPr>
    </w:p>
    <w:p w14:paraId="2E791AB0" w14:textId="7E8C2722" w:rsidR="00A8701F" w:rsidRPr="003C787B" w:rsidRDefault="00A8701F"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t>Pre-Construction Conference</w:t>
      </w:r>
    </w:p>
    <w:p w14:paraId="61C63457" w14:textId="77777777" w:rsidR="00ED36F3" w:rsidRPr="00FD1EB0" w:rsidRDefault="00ED36F3" w:rsidP="00ED36F3">
      <w:pPr>
        <w:autoSpaceDE w:val="0"/>
        <w:autoSpaceDN w:val="0"/>
        <w:adjustRightInd w:val="0"/>
        <w:spacing w:after="0" w:line="240" w:lineRule="auto"/>
        <w:jc w:val="center"/>
        <w:rPr>
          <w:rFonts w:ascii="Times New Roman" w:hAnsi="Times New Roman" w:cs="Times New Roman"/>
          <w:b/>
          <w:bCs/>
          <w:sz w:val="24"/>
          <w:szCs w:val="24"/>
        </w:rPr>
      </w:pPr>
    </w:p>
    <w:p w14:paraId="09180254" w14:textId="2EA1C57F" w:rsidR="00A8701F" w:rsidRPr="00FD1EB0" w:rsidRDefault="00A8701F" w:rsidP="00A8701F">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Prior to commencing construction, the contractor must meet at the parcel with a representative </w:t>
      </w:r>
      <w:r w:rsidRPr="00FD1EB0">
        <w:rPr>
          <w:rFonts w:ascii="Times New Roman" w:hAnsi="Times New Roman" w:cs="Times New Roman"/>
          <w:sz w:val="24"/>
          <w:szCs w:val="24"/>
        </w:rPr>
        <w:t xml:space="preserve">from the Design Review Committee </w:t>
      </w:r>
      <w:r w:rsidR="008F1E1C">
        <w:rPr>
          <w:rFonts w:ascii="Times New Roman" w:hAnsi="Times New Roman" w:cs="Times New Roman"/>
          <w:sz w:val="24"/>
          <w:szCs w:val="24"/>
        </w:rPr>
        <w:t xml:space="preserve">(DRC) </w:t>
      </w:r>
      <w:r w:rsidRPr="00FD1EB0">
        <w:rPr>
          <w:rFonts w:ascii="Times New Roman" w:hAnsi="Times New Roman" w:cs="Times New Roman"/>
          <w:color w:val="000000"/>
          <w:sz w:val="24"/>
          <w:szCs w:val="24"/>
        </w:rPr>
        <w:t>to discuss construction procedures and activities. The following</w:t>
      </w:r>
      <w:r w:rsidR="007C3B74">
        <w:rPr>
          <w:rFonts w:ascii="Times New Roman" w:hAnsi="Times New Roman" w:cs="Times New Roman"/>
          <w:color w:val="000000"/>
          <w:sz w:val="24"/>
          <w:szCs w:val="24"/>
        </w:rPr>
        <w:t xml:space="preserve"> </w:t>
      </w:r>
      <w:r w:rsidR="00EB4136">
        <w:rPr>
          <w:rFonts w:ascii="Times New Roman" w:hAnsi="Times New Roman" w:cs="Times New Roman"/>
          <w:color w:val="000000"/>
          <w:sz w:val="24"/>
          <w:szCs w:val="24"/>
        </w:rPr>
        <w:t xml:space="preserve">must be completed by the </w:t>
      </w:r>
      <w:r w:rsidR="00FA2CAF">
        <w:rPr>
          <w:rFonts w:ascii="Times New Roman" w:hAnsi="Times New Roman" w:cs="Times New Roman"/>
          <w:color w:val="000000"/>
          <w:sz w:val="24"/>
          <w:szCs w:val="24"/>
        </w:rPr>
        <w:t>property owner</w:t>
      </w:r>
      <w:r w:rsidR="00EB4136">
        <w:rPr>
          <w:rFonts w:ascii="Times New Roman" w:hAnsi="Times New Roman" w:cs="Times New Roman"/>
          <w:color w:val="000000"/>
          <w:sz w:val="24"/>
          <w:szCs w:val="24"/>
        </w:rPr>
        <w:t xml:space="preserve"> or contractor</w:t>
      </w:r>
      <w:r w:rsidRPr="00FD1EB0">
        <w:rPr>
          <w:rFonts w:ascii="Times New Roman" w:hAnsi="Times New Roman" w:cs="Times New Roman"/>
          <w:color w:val="000000"/>
          <w:sz w:val="24"/>
          <w:szCs w:val="24"/>
        </w:rPr>
        <w:t xml:space="preserve"> as a part of the Pre-Construction Conference:</w:t>
      </w:r>
    </w:p>
    <w:p w14:paraId="0AF1B976" w14:textId="77777777" w:rsidR="00ED36F3" w:rsidRPr="00FD1EB0" w:rsidRDefault="00ED36F3" w:rsidP="00A8701F">
      <w:pPr>
        <w:autoSpaceDE w:val="0"/>
        <w:autoSpaceDN w:val="0"/>
        <w:adjustRightInd w:val="0"/>
        <w:spacing w:after="0" w:line="240" w:lineRule="auto"/>
        <w:rPr>
          <w:rFonts w:ascii="Times New Roman" w:hAnsi="Times New Roman" w:cs="Times New Roman"/>
          <w:color w:val="000000"/>
          <w:sz w:val="24"/>
          <w:szCs w:val="24"/>
        </w:rPr>
      </w:pPr>
    </w:p>
    <w:p w14:paraId="1B124B44" w14:textId="3F557F99" w:rsidR="00ED36F3"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Delineate the area to be disturbed with yell</w:t>
      </w:r>
      <w:r w:rsidR="00AF13C6">
        <w:rPr>
          <w:rFonts w:ascii="Times New Roman" w:hAnsi="Times New Roman" w:cs="Times New Roman"/>
          <w:color w:val="000000"/>
          <w:sz w:val="24"/>
          <w:szCs w:val="24"/>
        </w:rPr>
        <w:t>ow rope and re-bar or “t-posts.”</w:t>
      </w:r>
      <w:r w:rsidRPr="00FD1EB0">
        <w:rPr>
          <w:rFonts w:ascii="Times New Roman" w:hAnsi="Times New Roman" w:cs="Times New Roman"/>
          <w:color w:val="000000"/>
          <w:sz w:val="24"/>
          <w:szCs w:val="24"/>
        </w:rPr>
        <w:t xml:space="preserve"> Areas outside of the ropes must</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remain undisturbed, unless otherwise approved by </w:t>
      </w:r>
      <w:r w:rsidR="00ED36F3" w:rsidRPr="00FD1EB0">
        <w:rPr>
          <w:rFonts w:ascii="Times New Roman" w:hAnsi="Times New Roman" w:cs="Times New Roman"/>
          <w:sz w:val="24"/>
          <w:szCs w:val="24"/>
        </w:rPr>
        <w:t xml:space="preserve">the </w:t>
      </w:r>
      <w:r w:rsidR="008F1E1C">
        <w:rPr>
          <w:rFonts w:ascii="Times New Roman" w:hAnsi="Times New Roman" w:cs="Times New Roman"/>
          <w:sz w:val="24"/>
          <w:szCs w:val="24"/>
        </w:rPr>
        <w:t>DRC</w:t>
      </w:r>
      <w:r w:rsidR="00ED36F3" w:rsidRPr="00FD1EB0">
        <w:rPr>
          <w:rFonts w:ascii="Times New Roman" w:hAnsi="Times New Roman" w:cs="Times New Roman"/>
          <w:color w:val="000000"/>
          <w:sz w:val="24"/>
          <w:szCs w:val="24"/>
        </w:rPr>
        <w:t>.</w:t>
      </w:r>
    </w:p>
    <w:p w14:paraId="42B4AED4" w14:textId="12FA3209" w:rsidR="00A8701F"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Submit a construction area plan showing the area to be disturbed, all improvements, on-site parking areas,</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trailer location (</w:t>
      </w:r>
      <w:r w:rsidR="00ED36F3" w:rsidRPr="00FD1EB0">
        <w:rPr>
          <w:rFonts w:ascii="Times New Roman" w:hAnsi="Times New Roman" w:cs="Times New Roman"/>
          <w:color w:val="000000"/>
          <w:sz w:val="24"/>
          <w:szCs w:val="24"/>
        </w:rPr>
        <w:t>must be pre-approved)</w:t>
      </w:r>
      <w:r w:rsidRPr="00FD1EB0">
        <w:rPr>
          <w:rFonts w:ascii="Times New Roman" w:hAnsi="Times New Roman" w:cs="Times New Roman"/>
          <w:color w:val="000000"/>
          <w:sz w:val="24"/>
          <w:szCs w:val="24"/>
        </w:rPr>
        <w:t>, fire extinguisher locations, nursery, materials storage areas, portable toilets, and</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dumpster.</w:t>
      </w:r>
    </w:p>
    <w:p w14:paraId="2E43DD17" w14:textId="62264DBF" w:rsidR="00A8701F"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Submit a signed “Acknowledgement of Construction Regulations” (included with this package as “</w:t>
      </w:r>
      <w:r w:rsidR="005C2BEE">
        <w:rPr>
          <w:rFonts w:ascii="Times New Roman" w:hAnsi="Times New Roman" w:cs="Times New Roman"/>
          <w:color w:val="000000"/>
          <w:sz w:val="24"/>
          <w:szCs w:val="24"/>
        </w:rPr>
        <w:t>Appendix</w:t>
      </w:r>
      <w:r w:rsidR="00ED36F3" w:rsidRPr="00FD1EB0">
        <w:rPr>
          <w:rFonts w:ascii="Times New Roman" w:hAnsi="Times New Roman" w:cs="Times New Roman"/>
          <w:color w:val="000000"/>
          <w:sz w:val="24"/>
          <w:szCs w:val="24"/>
        </w:rPr>
        <w:t xml:space="preserve"> </w:t>
      </w:r>
      <w:r w:rsidR="005C2BEE">
        <w:rPr>
          <w:rFonts w:ascii="Times New Roman" w:hAnsi="Times New Roman" w:cs="Times New Roman"/>
          <w:color w:val="000000"/>
          <w:sz w:val="24"/>
          <w:szCs w:val="24"/>
        </w:rPr>
        <w:t>E</w:t>
      </w:r>
      <w:r w:rsidRPr="00FD1EB0">
        <w:rPr>
          <w:rFonts w:ascii="Times New Roman" w:hAnsi="Times New Roman" w:cs="Times New Roman"/>
          <w:color w:val="000000"/>
          <w:sz w:val="24"/>
          <w:szCs w:val="24"/>
        </w:rPr>
        <w:t>”).</w:t>
      </w:r>
    </w:p>
    <w:p w14:paraId="7C85744C" w14:textId="1F396216" w:rsidR="00A8701F"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Submit a subcontractor list with subcontractor name and contact information.</w:t>
      </w:r>
    </w:p>
    <w:p w14:paraId="26CB899D" w14:textId="5CC69B00" w:rsidR="00A8701F"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Submit a construction schedule.</w:t>
      </w:r>
    </w:p>
    <w:p w14:paraId="67626454" w14:textId="4CB445E2" w:rsidR="001809B7" w:rsidRPr="00FD1EB0" w:rsidRDefault="00A8701F" w:rsidP="00A8701F">
      <w:pPr>
        <w:pStyle w:val="ListParagraph"/>
        <w:numPr>
          <w:ilvl w:val="0"/>
          <w:numId w:val="21"/>
        </w:numPr>
        <w:autoSpaceDE w:val="0"/>
        <w:autoSpaceDN w:val="0"/>
        <w:adjustRightInd w:val="0"/>
        <w:spacing w:after="0" w:line="240" w:lineRule="auto"/>
        <w:rPr>
          <w:rFonts w:ascii="Times New Roman" w:hAnsi="Times New Roman" w:cs="Times New Roman"/>
          <w:color w:val="FF3333"/>
          <w:sz w:val="24"/>
          <w:szCs w:val="24"/>
        </w:rPr>
      </w:pPr>
      <w:r w:rsidRPr="00FD1EB0">
        <w:rPr>
          <w:rFonts w:ascii="Times New Roman" w:hAnsi="Times New Roman" w:cs="Times New Roman"/>
          <w:color w:val="000000"/>
          <w:sz w:val="24"/>
          <w:szCs w:val="24"/>
        </w:rPr>
        <w:t xml:space="preserve">Provide a Construction Deposit </w:t>
      </w:r>
      <w:r w:rsidR="00AD44FE">
        <w:rPr>
          <w:rFonts w:ascii="Times New Roman" w:hAnsi="Times New Roman" w:cs="Times New Roman"/>
          <w:color w:val="000000"/>
          <w:sz w:val="24"/>
          <w:szCs w:val="24"/>
        </w:rPr>
        <w:t>as specified in Appendix F</w:t>
      </w:r>
      <w:r w:rsidR="0055736E">
        <w:rPr>
          <w:rFonts w:ascii="Times New Roman" w:hAnsi="Times New Roman" w:cs="Times New Roman"/>
          <w:color w:val="000000"/>
          <w:sz w:val="24"/>
          <w:szCs w:val="24"/>
        </w:rPr>
        <w:t>; these deposits are required from both the owner and the contractor</w:t>
      </w:r>
      <w:r w:rsidRPr="00FD1EB0">
        <w:rPr>
          <w:rFonts w:ascii="Times New Roman" w:hAnsi="Times New Roman" w:cs="Times New Roman"/>
          <w:color w:val="000000"/>
          <w:sz w:val="24"/>
          <w:szCs w:val="24"/>
        </w:rPr>
        <w:t>. Checks should</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be made to </w:t>
      </w:r>
      <w:r w:rsidR="00B8449A">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POA. Deposit</w:t>
      </w:r>
      <w:r w:rsidR="00ED36F3" w:rsidRPr="00FD1EB0">
        <w:rPr>
          <w:rFonts w:ascii="Times New Roman" w:hAnsi="Times New Roman" w:cs="Times New Roman"/>
          <w:color w:val="000000"/>
          <w:sz w:val="24"/>
          <w:szCs w:val="24"/>
        </w:rPr>
        <w:t>s</w:t>
      </w:r>
      <w:r w:rsidRPr="00FD1EB0">
        <w:rPr>
          <w:rFonts w:ascii="Times New Roman" w:hAnsi="Times New Roman" w:cs="Times New Roman"/>
          <w:color w:val="000000"/>
          <w:sz w:val="24"/>
          <w:szCs w:val="24"/>
        </w:rPr>
        <w:t xml:space="preserve"> </w:t>
      </w:r>
      <w:r w:rsidR="00ED36F3" w:rsidRPr="00FD1EB0">
        <w:rPr>
          <w:rFonts w:ascii="Times New Roman" w:hAnsi="Times New Roman" w:cs="Times New Roman"/>
          <w:color w:val="000000"/>
          <w:sz w:val="24"/>
          <w:szCs w:val="24"/>
        </w:rPr>
        <w:t xml:space="preserve">are </w:t>
      </w:r>
      <w:r w:rsidRPr="00FD1EB0">
        <w:rPr>
          <w:rFonts w:ascii="Times New Roman" w:hAnsi="Times New Roman" w:cs="Times New Roman"/>
          <w:color w:val="000000"/>
          <w:sz w:val="24"/>
          <w:szCs w:val="24"/>
        </w:rPr>
        <w:t xml:space="preserve">refundable </w:t>
      </w:r>
      <w:r w:rsidR="00ED36F3" w:rsidRPr="00FD1EB0">
        <w:rPr>
          <w:rFonts w:ascii="Times New Roman" w:hAnsi="Times New Roman" w:cs="Times New Roman"/>
          <w:color w:val="000000"/>
          <w:sz w:val="24"/>
          <w:szCs w:val="24"/>
        </w:rPr>
        <w:t xml:space="preserve">less any charges for road damages and/or construction rules violations </w:t>
      </w:r>
      <w:r w:rsidRPr="00FD1EB0">
        <w:rPr>
          <w:rFonts w:ascii="Times New Roman" w:hAnsi="Times New Roman" w:cs="Times New Roman"/>
          <w:color w:val="000000"/>
          <w:sz w:val="24"/>
          <w:szCs w:val="24"/>
        </w:rPr>
        <w:t>upon Final Approval of construction</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activities.</w:t>
      </w:r>
      <w:r w:rsidR="00AA44EE">
        <w:rPr>
          <w:rFonts w:ascii="Times New Roman" w:hAnsi="Times New Roman" w:cs="Times New Roman"/>
          <w:color w:val="000000"/>
          <w:sz w:val="24"/>
          <w:szCs w:val="24"/>
        </w:rPr>
        <w:t xml:space="preserve">  Additional Deposits </w:t>
      </w:r>
      <w:r w:rsidR="00FA2CAF">
        <w:rPr>
          <w:rFonts w:ascii="Times New Roman" w:hAnsi="Times New Roman" w:cs="Times New Roman"/>
          <w:color w:val="000000"/>
          <w:sz w:val="24"/>
          <w:szCs w:val="24"/>
        </w:rPr>
        <w:t>are</w:t>
      </w:r>
      <w:r w:rsidR="00AA44EE">
        <w:rPr>
          <w:rFonts w:ascii="Times New Roman" w:hAnsi="Times New Roman" w:cs="Times New Roman"/>
          <w:color w:val="000000"/>
          <w:sz w:val="24"/>
          <w:szCs w:val="24"/>
        </w:rPr>
        <w:t xml:space="preserve"> required for </w:t>
      </w:r>
      <w:r w:rsidR="00513E7B">
        <w:rPr>
          <w:rFonts w:ascii="Times New Roman" w:hAnsi="Times New Roman" w:cs="Times New Roman"/>
          <w:color w:val="000000"/>
          <w:sz w:val="24"/>
          <w:szCs w:val="24"/>
        </w:rPr>
        <w:t>g</w:t>
      </w:r>
      <w:r w:rsidR="00AA44EE">
        <w:rPr>
          <w:rFonts w:ascii="Times New Roman" w:hAnsi="Times New Roman" w:cs="Times New Roman"/>
          <w:color w:val="000000"/>
          <w:sz w:val="24"/>
          <w:szCs w:val="24"/>
        </w:rPr>
        <w:t xml:space="preserve">uest </w:t>
      </w:r>
      <w:r w:rsidR="00513E7B">
        <w:rPr>
          <w:rFonts w:ascii="Times New Roman" w:hAnsi="Times New Roman" w:cs="Times New Roman"/>
          <w:color w:val="000000"/>
          <w:sz w:val="24"/>
          <w:szCs w:val="24"/>
        </w:rPr>
        <w:t>h</w:t>
      </w:r>
      <w:r w:rsidR="00AA44EE">
        <w:rPr>
          <w:rFonts w:ascii="Times New Roman" w:hAnsi="Times New Roman" w:cs="Times New Roman"/>
          <w:color w:val="000000"/>
          <w:sz w:val="24"/>
          <w:szCs w:val="24"/>
        </w:rPr>
        <w:t xml:space="preserve">ouses and </w:t>
      </w:r>
      <w:r w:rsidR="00513E7B">
        <w:rPr>
          <w:rFonts w:ascii="Times New Roman" w:hAnsi="Times New Roman" w:cs="Times New Roman"/>
          <w:color w:val="000000"/>
          <w:sz w:val="24"/>
          <w:szCs w:val="24"/>
        </w:rPr>
        <w:t>o</w:t>
      </w:r>
      <w:r w:rsidR="00AA44EE">
        <w:rPr>
          <w:rFonts w:ascii="Times New Roman" w:hAnsi="Times New Roman" w:cs="Times New Roman"/>
          <w:color w:val="000000"/>
          <w:sz w:val="24"/>
          <w:szCs w:val="24"/>
        </w:rPr>
        <w:t xml:space="preserve">utbuildings designed and built separately from the </w:t>
      </w:r>
      <w:r w:rsidR="00513E7B">
        <w:rPr>
          <w:rFonts w:ascii="Times New Roman" w:hAnsi="Times New Roman" w:cs="Times New Roman"/>
          <w:color w:val="000000"/>
          <w:sz w:val="24"/>
          <w:szCs w:val="24"/>
        </w:rPr>
        <w:t>primary residence</w:t>
      </w:r>
      <w:r w:rsidR="00AA44EE">
        <w:rPr>
          <w:rFonts w:ascii="Times New Roman" w:hAnsi="Times New Roman" w:cs="Times New Roman"/>
          <w:color w:val="000000"/>
          <w:sz w:val="24"/>
          <w:szCs w:val="24"/>
        </w:rPr>
        <w:t xml:space="preserve"> or constructed by a different General Contractor. </w:t>
      </w:r>
    </w:p>
    <w:p w14:paraId="752D92DB" w14:textId="77777777" w:rsidR="00ED36F3" w:rsidRPr="00FD1EB0" w:rsidRDefault="00ED36F3" w:rsidP="00ED36F3">
      <w:pPr>
        <w:autoSpaceDE w:val="0"/>
        <w:autoSpaceDN w:val="0"/>
        <w:adjustRightInd w:val="0"/>
        <w:spacing w:after="0" w:line="240" w:lineRule="auto"/>
        <w:rPr>
          <w:rFonts w:ascii="Times New Roman" w:hAnsi="Times New Roman" w:cs="Times New Roman"/>
          <w:color w:val="FF3333"/>
          <w:sz w:val="24"/>
          <w:szCs w:val="24"/>
        </w:rPr>
      </w:pPr>
    </w:p>
    <w:p w14:paraId="2B50CC14" w14:textId="55B1E60B" w:rsidR="001809B7" w:rsidRPr="00FD1EB0" w:rsidRDefault="001809B7" w:rsidP="00A8701F">
      <w:pPr>
        <w:autoSpaceDE w:val="0"/>
        <w:autoSpaceDN w:val="0"/>
        <w:adjustRightInd w:val="0"/>
        <w:spacing w:after="0" w:line="240" w:lineRule="auto"/>
        <w:rPr>
          <w:rFonts w:ascii="Times New Roman" w:hAnsi="Times New Roman" w:cs="Times New Roman"/>
          <w:color w:val="FF3333"/>
          <w:sz w:val="24"/>
          <w:szCs w:val="24"/>
        </w:rPr>
      </w:pPr>
    </w:p>
    <w:p w14:paraId="0E39B241" w14:textId="77777777" w:rsidR="0055736E" w:rsidRDefault="0055736E">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4BDB4052" w14:textId="28CAFC31" w:rsidR="001809B7" w:rsidRPr="003C787B" w:rsidRDefault="001809B7" w:rsidP="003C787B">
      <w:pPr>
        <w:autoSpaceDE w:val="0"/>
        <w:autoSpaceDN w:val="0"/>
        <w:adjustRightInd w:val="0"/>
        <w:spacing w:after="0" w:line="240" w:lineRule="auto"/>
        <w:rPr>
          <w:rFonts w:ascii="Times New Roman" w:hAnsi="Times New Roman" w:cs="Times New Roman"/>
          <w:b/>
          <w:bCs/>
          <w:color w:val="000000"/>
          <w:sz w:val="28"/>
          <w:szCs w:val="28"/>
        </w:rPr>
      </w:pPr>
      <w:r w:rsidRPr="003C787B">
        <w:rPr>
          <w:rFonts w:ascii="Times New Roman" w:hAnsi="Times New Roman" w:cs="Times New Roman"/>
          <w:b/>
          <w:bCs/>
          <w:color w:val="000000"/>
          <w:sz w:val="28"/>
          <w:szCs w:val="28"/>
        </w:rPr>
        <w:lastRenderedPageBreak/>
        <w:t>Construction Access</w:t>
      </w:r>
    </w:p>
    <w:p w14:paraId="266DC9AC" w14:textId="77777777" w:rsidR="00ED36F3" w:rsidRPr="00FD1EB0" w:rsidRDefault="00ED36F3" w:rsidP="00ED36F3">
      <w:pPr>
        <w:autoSpaceDE w:val="0"/>
        <w:autoSpaceDN w:val="0"/>
        <w:adjustRightInd w:val="0"/>
        <w:spacing w:after="0" w:line="240" w:lineRule="auto"/>
        <w:jc w:val="center"/>
        <w:rPr>
          <w:rFonts w:ascii="Times New Roman" w:hAnsi="Times New Roman" w:cs="Times New Roman"/>
          <w:b/>
          <w:bCs/>
          <w:color w:val="000000"/>
          <w:sz w:val="24"/>
          <w:szCs w:val="24"/>
        </w:rPr>
      </w:pPr>
    </w:p>
    <w:p w14:paraId="5803C6D0" w14:textId="0619E9E2" w:rsidR="007C3B74" w:rsidRPr="00220DCC" w:rsidRDefault="001809B7" w:rsidP="001809B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Las Vegas Ranch Estates is a private, restricted access community. </w:t>
      </w:r>
      <w:r w:rsidRPr="00220DCC">
        <w:rPr>
          <w:rFonts w:ascii="Times New Roman" w:hAnsi="Times New Roman" w:cs="Times New Roman"/>
          <w:color w:val="000000"/>
          <w:sz w:val="24"/>
          <w:szCs w:val="24"/>
        </w:rPr>
        <w:t>All construction personnel must enter and exit the community through the Camp Wood</w:t>
      </w:r>
      <w:r w:rsidR="00ED36F3" w:rsidRPr="00220DCC">
        <w:rPr>
          <w:rFonts w:ascii="Times New Roman" w:hAnsi="Times New Roman" w:cs="Times New Roman"/>
          <w:color w:val="000000"/>
          <w:sz w:val="24"/>
          <w:szCs w:val="24"/>
        </w:rPr>
        <w:t xml:space="preserve"> </w:t>
      </w:r>
      <w:r w:rsidRPr="00220DCC">
        <w:rPr>
          <w:rFonts w:ascii="Times New Roman" w:hAnsi="Times New Roman" w:cs="Times New Roman"/>
          <w:color w:val="000000"/>
          <w:sz w:val="24"/>
          <w:szCs w:val="24"/>
        </w:rPr>
        <w:t xml:space="preserve">Road gates only. Construction personnel and deliveries are prohibited </w:t>
      </w:r>
      <w:r w:rsidR="008533FF" w:rsidRPr="00220DCC">
        <w:rPr>
          <w:rFonts w:ascii="Times New Roman" w:hAnsi="Times New Roman" w:cs="Times New Roman"/>
          <w:color w:val="000000"/>
          <w:sz w:val="24"/>
          <w:szCs w:val="24"/>
        </w:rPr>
        <w:t>from using</w:t>
      </w:r>
      <w:r w:rsidRPr="00220DCC">
        <w:rPr>
          <w:rFonts w:ascii="Times New Roman" w:hAnsi="Times New Roman" w:cs="Times New Roman"/>
          <w:color w:val="000000"/>
          <w:sz w:val="24"/>
          <w:szCs w:val="24"/>
        </w:rPr>
        <w:t xml:space="preserve"> the Fair Oaks Road gates</w:t>
      </w:r>
      <w:r w:rsidR="008533FF" w:rsidRPr="00220DCC">
        <w:rPr>
          <w:rFonts w:ascii="Times New Roman" w:hAnsi="Times New Roman" w:cs="Times New Roman"/>
          <w:color w:val="000000"/>
          <w:sz w:val="24"/>
          <w:szCs w:val="24"/>
        </w:rPr>
        <w:t xml:space="preserve"> and violations </w:t>
      </w:r>
      <w:r w:rsidR="008F4186" w:rsidRPr="00220DCC">
        <w:rPr>
          <w:rFonts w:ascii="Times New Roman" w:hAnsi="Times New Roman" w:cs="Times New Roman"/>
          <w:color w:val="000000"/>
          <w:sz w:val="24"/>
          <w:szCs w:val="24"/>
        </w:rPr>
        <w:t>may</w:t>
      </w:r>
      <w:r w:rsidR="008533FF" w:rsidRPr="00220DCC">
        <w:rPr>
          <w:rFonts w:ascii="Times New Roman" w:hAnsi="Times New Roman" w:cs="Times New Roman"/>
          <w:color w:val="000000"/>
          <w:sz w:val="24"/>
          <w:szCs w:val="24"/>
        </w:rPr>
        <w:t xml:space="preserve"> result in fines</w:t>
      </w:r>
      <w:r w:rsidR="007C3B74" w:rsidRPr="00220DCC">
        <w:rPr>
          <w:rFonts w:ascii="Times New Roman" w:hAnsi="Times New Roman" w:cs="Times New Roman"/>
          <w:color w:val="000000"/>
          <w:sz w:val="24"/>
          <w:szCs w:val="24"/>
        </w:rPr>
        <w:t xml:space="preserve">.  See Appendix D for the </w:t>
      </w:r>
      <w:r w:rsidR="00E513B0">
        <w:rPr>
          <w:rFonts w:ascii="Times New Roman" w:hAnsi="Times New Roman" w:cs="Times New Roman"/>
          <w:color w:val="000000"/>
          <w:sz w:val="24"/>
          <w:szCs w:val="24"/>
        </w:rPr>
        <w:t xml:space="preserve">Construction Violations </w:t>
      </w:r>
      <w:r w:rsidR="007C3B74" w:rsidRPr="00220DCC">
        <w:rPr>
          <w:rFonts w:ascii="Times New Roman" w:hAnsi="Times New Roman" w:cs="Times New Roman"/>
          <w:color w:val="000000"/>
          <w:sz w:val="24"/>
          <w:szCs w:val="24"/>
        </w:rPr>
        <w:t>Fine Schedule.</w:t>
      </w:r>
      <w:r w:rsidR="00220DCC" w:rsidRPr="00220DCC">
        <w:rPr>
          <w:rFonts w:ascii="Times New Roman" w:hAnsi="Times New Roman" w:cs="Times New Roman"/>
          <w:color w:val="000000"/>
          <w:sz w:val="24"/>
          <w:szCs w:val="24"/>
        </w:rPr>
        <w:t xml:space="preserve">  Exceptions may be allowed under certain circumstances but must be approved in advance by the DRC.</w:t>
      </w:r>
    </w:p>
    <w:p w14:paraId="4256BB57" w14:textId="77777777" w:rsidR="007C3B74" w:rsidRDefault="007C3B74" w:rsidP="001809B7">
      <w:pPr>
        <w:autoSpaceDE w:val="0"/>
        <w:autoSpaceDN w:val="0"/>
        <w:adjustRightInd w:val="0"/>
        <w:spacing w:after="0" w:line="240" w:lineRule="auto"/>
        <w:rPr>
          <w:rFonts w:ascii="Times New Roman" w:hAnsi="Times New Roman" w:cs="Times New Roman"/>
          <w:b/>
          <w:bCs/>
          <w:color w:val="000000"/>
          <w:sz w:val="24"/>
          <w:szCs w:val="24"/>
        </w:rPr>
      </w:pPr>
    </w:p>
    <w:p w14:paraId="6974696E" w14:textId="08D72FF0" w:rsidR="008533FF" w:rsidRPr="00FD1EB0" w:rsidRDefault="001809B7" w:rsidP="001809B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Transponder cards are available for purchase </w:t>
      </w:r>
      <w:r w:rsidR="008533FF" w:rsidRPr="00FD1EB0">
        <w:rPr>
          <w:rFonts w:ascii="Times New Roman" w:hAnsi="Times New Roman" w:cs="Times New Roman"/>
          <w:color w:val="000000"/>
          <w:sz w:val="24"/>
          <w:szCs w:val="24"/>
        </w:rPr>
        <w:t>by the</w:t>
      </w:r>
      <w:r w:rsidRPr="00FD1EB0">
        <w:rPr>
          <w:rFonts w:ascii="Times New Roman" w:hAnsi="Times New Roman" w:cs="Times New Roman"/>
          <w:color w:val="000000"/>
          <w:sz w:val="24"/>
          <w:szCs w:val="24"/>
        </w:rPr>
        <w:t xml:space="preserve"> contractor, architect, or other such personnel that require more</w:t>
      </w:r>
      <w:r w:rsidR="008533F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frequent access over the duration of construction. </w:t>
      </w:r>
    </w:p>
    <w:p w14:paraId="679B96C4" w14:textId="77777777" w:rsidR="008533FF" w:rsidRPr="00FD1EB0" w:rsidRDefault="008533FF" w:rsidP="001809B7">
      <w:pPr>
        <w:autoSpaceDE w:val="0"/>
        <w:autoSpaceDN w:val="0"/>
        <w:adjustRightInd w:val="0"/>
        <w:spacing w:after="0" w:line="240" w:lineRule="auto"/>
        <w:rPr>
          <w:rFonts w:ascii="Times New Roman" w:hAnsi="Times New Roman" w:cs="Times New Roman"/>
          <w:color w:val="000000"/>
          <w:sz w:val="24"/>
          <w:szCs w:val="24"/>
        </w:rPr>
      </w:pPr>
    </w:p>
    <w:p w14:paraId="5C1D3FC2" w14:textId="1E32D43C" w:rsidR="001809B7" w:rsidRPr="00FD1EB0" w:rsidRDefault="001809B7" w:rsidP="001809B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Contractors, </w:t>
      </w:r>
      <w:r w:rsidR="00C50C03">
        <w:rPr>
          <w:rFonts w:ascii="Times New Roman" w:hAnsi="Times New Roman" w:cs="Times New Roman"/>
          <w:color w:val="000000"/>
          <w:sz w:val="24"/>
          <w:szCs w:val="24"/>
        </w:rPr>
        <w:t>property owner</w:t>
      </w:r>
      <w:r w:rsidRPr="00FD1EB0">
        <w:rPr>
          <w:rFonts w:ascii="Times New Roman" w:hAnsi="Times New Roman" w:cs="Times New Roman"/>
          <w:color w:val="000000"/>
          <w:sz w:val="24"/>
          <w:szCs w:val="24"/>
        </w:rPr>
        <w:t>s, or representatives thereof shall be responsible</w:t>
      </w:r>
      <w:r w:rsidR="008533F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for all damages, accidents, injuries, etc., caused by or resulting from the action and/or negligence of any persons or</w:t>
      </w:r>
      <w:r w:rsidR="008533F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entities permitted access at the </w:t>
      </w:r>
      <w:r w:rsidR="008F1E1C">
        <w:rPr>
          <w:rFonts w:ascii="Times New Roman" w:hAnsi="Times New Roman" w:cs="Times New Roman"/>
          <w:color w:val="000000"/>
          <w:sz w:val="24"/>
          <w:szCs w:val="24"/>
        </w:rPr>
        <w:t>prop</w:t>
      </w:r>
      <w:r w:rsidR="00851AC5">
        <w:rPr>
          <w:rFonts w:ascii="Times New Roman" w:hAnsi="Times New Roman" w:cs="Times New Roman"/>
          <w:color w:val="000000"/>
          <w:sz w:val="24"/>
          <w:szCs w:val="24"/>
        </w:rPr>
        <w:t xml:space="preserve">erty </w:t>
      </w:r>
      <w:r w:rsidRPr="00FD1EB0">
        <w:rPr>
          <w:rFonts w:ascii="Times New Roman" w:hAnsi="Times New Roman" w:cs="Times New Roman"/>
          <w:color w:val="000000"/>
          <w:sz w:val="24"/>
          <w:szCs w:val="24"/>
        </w:rPr>
        <w:t>owner’s or contractor’s request.</w:t>
      </w:r>
    </w:p>
    <w:p w14:paraId="42115234" w14:textId="77777777" w:rsidR="008533FF" w:rsidRPr="00FD1EB0" w:rsidRDefault="008533FF" w:rsidP="001809B7">
      <w:pPr>
        <w:autoSpaceDE w:val="0"/>
        <w:autoSpaceDN w:val="0"/>
        <w:adjustRightInd w:val="0"/>
        <w:spacing w:after="0" w:line="240" w:lineRule="auto"/>
        <w:rPr>
          <w:rFonts w:ascii="Times New Roman" w:hAnsi="Times New Roman" w:cs="Times New Roman"/>
          <w:color w:val="000000"/>
          <w:sz w:val="24"/>
          <w:szCs w:val="24"/>
        </w:rPr>
      </w:pPr>
    </w:p>
    <w:p w14:paraId="6923EC50" w14:textId="5CBDB030" w:rsidR="001809B7" w:rsidRPr="003C787B" w:rsidRDefault="001809B7" w:rsidP="003C787B">
      <w:pPr>
        <w:autoSpaceDE w:val="0"/>
        <w:autoSpaceDN w:val="0"/>
        <w:adjustRightInd w:val="0"/>
        <w:spacing w:after="0" w:line="240" w:lineRule="auto"/>
        <w:rPr>
          <w:rFonts w:ascii="Times New Roman" w:hAnsi="Times New Roman" w:cs="Times New Roman"/>
          <w:b/>
          <w:bCs/>
          <w:color w:val="000000"/>
          <w:sz w:val="28"/>
          <w:szCs w:val="28"/>
        </w:rPr>
      </w:pPr>
      <w:r w:rsidRPr="003C787B">
        <w:rPr>
          <w:rFonts w:ascii="Times New Roman" w:hAnsi="Times New Roman" w:cs="Times New Roman"/>
          <w:b/>
          <w:bCs/>
          <w:color w:val="000000"/>
          <w:sz w:val="28"/>
          <w:szCs w:val="28"/>
        </w:rPr>
        <w:t>Construction Hours</w:t>
      </w:r>
    </w:p>
    <w:p w14:paraId="741D181F" w14:textId="77777777" w:rsidR="00DD216F" w:rsidRPr="00FD1EB0" w:rsidRDefault="00DD216F" w:rsidP="00DD216F">
      <w:pPr>
        <w:autoSpaceDE w:val="0"/>
        <w:autoSpaceDN w:val="0"/>
        <w:adjustRightInd w:val="0"/>
        <w:spacing w:after="0" w:line="240" w:lineRule="auto"/>
        <w:jc w:val="center"/>
        <w:rPr>
          <w:rFonts w:ascii="Times New Roman" w:hAnsi="Times New Roman" w:cs="Times New Roman"/>
          <w:b/>
          <w:bCs/>
          <w:color w:val="000000"/>
          <w:sz w:val="24"/>
          <w:szCs w:val="24"/>
        </w:rPr>
      </w:pPr>
    </w:p>
    <w:p w14:paraId="6C6783C8" w14:textId="1B7C649E" w:rsidR="001809B7" w:rsidRPr="00FD1EB0" w:rsidRDefault="001809B7" w:rsidP="001809B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Construction activities within </w:t>
      </w:r>
      <w:r w:rsidR="00B8449A">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are allowed between the hours of 6:00 a.m. and 6:00 p.m.</w:t>
      </w:r>
      <w:r w:rsidR="00DD216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Monday through Friday and from 8:00 a.m. to 3:00 p.m. on Saturday</w:t>
      </w:r>
      <w:r w:rsidR="00DD216F" w:rsidRPr="00FD1EB0">
        <w:rPr>
          <w:rFonts w:ascii="Times New Roman" w:hAnsi="Times New Roman" w:cs="Times New Roman"/>
          <w:color w:val="000000"/>
          <w:sz w:val="24"/>
          <w:szCs w:val="24"/>
        </w:rPr>
        <w:t>.</w:t>
      </w:r>
      <w:r w:rsidRPr="00FD1EB0">
        <w:rPr>
          <w:rFonts w:ascii="Times New Roman" w:hAnsi="Times New Roman" w:cs="Times New Roman"/>
          <w:color w:val="000000"/>
          <w:sz w:val="24"/>
          <w:szCs w:val="24"/>
        </w:rPr>
        <w:t xml:space="preserve"> </w:t>
      </w:r>
      <w:r w:rsidRPr="00FD1EB0">
        <w:rPr>
          <w:rFonts w:ascii="Times New Roman" w:hAnsi="Times New Roman" w:cs="Times New Roman"/>
          <w:sz w:val="24"/>
          <w:szCs w:val="24"/>
        </w:rPr>
        <w:t xml:space="preserve">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w:t>
      </w:r>
      <w:r w:rsidRPr="00FD1EB0">
        <w:rPr>
          <w:rFonts w:ascii="Times New Roman" w:hAnsi="Times New Roman" w:cs="Times New Roman"/>
          <w:color w:val="000000"/>
          <w:sz w:val="24"/>
          <w:szCs w:val="24"/>
        </w:rPr>
        <w:t>maintains the right to amend these hours at any time. If it is necessary to conduct construction activities</w:t>
      </w:r>
      <w:r w:rsidR="00DD216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outside of these hours, approval </w:t>
      </w:r>
      <w:r w:rsidRPr="00FD1EB0">
        <w:rPr>
          <w:rFonts w:ascii="Times New Roman" w:hAnsi="Times New Roman" w:cs="Times New Roman"/>
          <w:sz w:val="24"/>
          <w:szCs w:val="24"/>
        </w:rPr>
        <w:t xml:space="preserve">from 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w:t>
      </w:r>
      <w:r w:rsidRPr="00FD1EB0">
        <w:rPr>
          <w:rFonts w:ascii="Times New Roman" w:hAnsi="Times New Roman" w:cs="Times New Roman"/>
          <w:color w:val="000000"/>
          <w:sz w:val="24"/>
          <w:szCs w:val="24"/>
        </w:rPr>
        <w:t>must be gained prior to these activities. If this is</w:t>
      </w:r>
      <w:r w:rsidR="00DD216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not worked out in advance, contractors will not be permitted access to the community until normal construction hours.</w:t>
      </w:r>
    </w:p>
    <w:p w14:paraId="41A504FC" w14:textId="77777777" w:rsidR="00DD216F" w:rsidRPr="00FD1EB0" w:rsidRDefault="00DD216F" w:rsidP="001809B7">
      <w:pPr>
        <w:autoSpaceDE w:val="0"/>
        <w:autoSpaceDN w:val="0"/>
        <w:adjustRightInd w:val="0"/>
        <w:spacing w:after="0" w:line="240" w:lineRule="auto"/>
        <w:rPr>
          <w:rFonts w:ascii="Times New Roman" w:hAnsi="Times New Roman" w:cs="Times New Roman"/>
          <w:color w:val="000000"/>
          <w:sz w:val="24"/>
          <w:szCs w:val="24"/>
        </w:rPr>
      </w:pPr>
    </w:p>
    <w:p w14:paraId="47DBAFBA" w14:textId="77777777" w:rsidR="00220DCC" w:rsidRPr="00220DCC" w:rsidRDefault="00FA2CAF" w:rsidP="00220DCC">
      <w:pPr>
        <w:autoSpaceDE w:val="0"/>
        <w:autoSpaceDN w:val="0"/>
        <w:adjustRightInd w:val="0"/>
        <w:spacing w:after="0" w:line="240" w:lineRule="auto"/>
        <w:rPr>
          <w:rFonts w:ascii="Times New Roman" w:hAnsi="Times New Roman" w:cs="Times New Roman"/>
          <w:color w:val="000000"/>
          <w:sz w:val="24"/>
          <w:szCs w:val="24"/>
        </w:rPr>
      </w:pPr>
      <w:r w:rsidRPr="005B7541">
        <w:rPr>
          <w:rFonts w:ascii="Times New Roman" w:hAnsi="Times New Roman" w:cs="Times New Roman"/>
          <w:sz w:val="24"/>
          <w:szCs w:val="24"/>
        </w:rPr>
        <w:t>C</w:t>
      </w:r>
      <w:r w:rsidRPr="005B7541">
        <w:rPr>
          <w:rFonts w:ascii="Times New Roman" w:hAnsi="Times New Roman" w:cs="Times New Roman"/>
          <w:color w:val="000000"/>
          <w:sz w:val="24"/>
          <w:szCs w:val="24"/>
        </w:rPr>
        <w:t xml:space="preserve">onstruction activities are </w:t>
      </w:r>
      <w:r w:rsidRPr="005B7541">
        <w:rPr>
          <w:rFonts w:ascii="Times New Roman" w:hAnsi="Times New Roman" w:cs="Times New Roman"/>
          <w:color w:val="000000"/>
          <w:sz w:val="24"/>
          <w:szCs w:val="24"/>
          <w:u w:val="single"/>
        </w:rPr>
        <w:t>not</w:t>
      </w:r>
      <w:r w:rsidRPr="005B7541">
        <w:rPr>
          <w:rFonts w:ascii="Times New Roman" w:hAnsi="Times New Roman" w:cs="Times New Roman"/>
          <w:color w:val="000000"/>
          <w:sz w:val="24"/>
          <w:szCs w:val="24"/>
        </w:rPr>
        <w:t xml:space="preserve"> allowed on Sundays or National Holidays.</w:t>
      </w:r>
      <w:r w:rsidRPr="005B7541">
        <w:rPr>
          <w:rFonts w:ascii="Times New Roman" w:hAnsi="Times New Roman" w:cs="Times New Roman"/>
          <w:sz w:val="24"/>
          <w:szCs w:val="24"/>
        </w:rPr>
        <w:t xml:space="preserve">  The DRC reserves the right to proclaim additional days as non-workdays.  Construction-related deliveries are restricted to established construction hours as described above.  Such deliveries are specifically prohibited on Sundays, National Holidays, declared non-working days, and before 8:00 am and after 3:00 pm on Saturdays.</w:t>
      </w:r>
      <w:r w:rsidR="00220DCC">
        <w:rPr>
          <w:rFonts w:ascii="Times New Roman" w:hAnsi="Times New Roman" w:cs="Times New Roman"/>
          <w:sz w:val="24"/>
          <w:szCs w:val="24"/>
        </w:rPr>
        <w:t xml:space="preserve"> </w:t>
      </w:r>
      <w:r w:rsidR="00220DCC" w:rsidRPr="00220DCC">
        <w:rPr>
          <w:rFonts w:ascii="Times New Roman" w:hAnsi="Times New Roman" w:cs="Times New Roman"/>
          <w:color w:val="000000"/>
          <w:sz w:val="24"/>
          <w:szCs w:val="24"/>
        </w:rPr>
        <w:t>Exceptions may be allowed under certain circumstances but must be approved in advance by the DRC.</w:t>
      </w:r>
    </w:p>
    <w:p w14:paraId="3EC0894C" w14:textId="77777777" w:rsidR="0055736E" w:rsidRPr="00FD1EB0" w:rsidRDefault="0055736E" w:rsidP="001809B7">
      <w:pPr>
        <w:autoSpaceDE w:val="0"/>
        <w:autoSpaceDN w:val="0"/>
        <w:adjustRightInd w:val="0"/>
        <w:spacing w:after="0" w:line="240" w:lineRule="auto"/>
        <w:rPr>
          <w:rFonts w:ascii="Times New Roman" w:hAnsi="Times New Roman" w:cs="Times New Roman"/>
          <w:sz w:val="24"/>
          <w:szCs w:val="24"/>
        </w:rPr>
      </w:pPr>
    </w:p>
    <w:p w14:paraId="7B14E21F" w14:textId="7F4D26F6" w:rsidR="001809B7" w:rsidRPr="003C787B" w:rsidRDefault="001809B7"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t>Protection of Ranch Environment</w:t>
      </w:r>
    </w:p>
    <w:p w14:paraId="4DDC9730" w14:textId="77777777" w:rsidR="00DD216F" w:rsidRPr="00FD1EB0" w:rsidRDefault="00DD216F" w:rsidP="00DD216F">
      <w:pPr>
        <w:autoSpaceDE w:val="0"/>
        <w:autoSpaceDN w:val="0"/>
        <w:adjustRightInd w:val="0"/>
        <w:spacing w:after="0" w:line="240" w:lineRule="auto"/>
        <w:jc w:val="center"/>
        <w:rPr>
          <w:rFonts w:ascii="Times New Roman" w:hAnsi="Times New Roman" w:cs="Times New Roman"/>
          <w:b/>
          <w:bCs/>
          <w:sz w:val="24"/>
          <w:szCs w:val="24"/>
        </w:rPr>
      </w:pPr>
    </w:p>
    <w:p w14:paraId="24A7D312" w14:textId="2909424D" w:rsidR="001809B7" w:rsidRPr="00FD1EB0" w:rsidRDefault="001809B7" w:rsidP="00851AC5">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Las Vegas Ranch Estates seeks to preserve the natural landscape to maintain a rural, ranch character throughout the</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community. Areas of a Parcel that lie outside of the approved area of disturbance are to remain in their natural</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undisturbed condition, unless otherwise approved in writing by 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At the request of the </w:t>
      </w:r>
      <w:r w:rsidR="00FA2CAF">
        <w:rPr>
          <w:rFonts w:ascii="Times New Roman" w:hAnsi="Times New Roman" w:cs="Times New Roman"/>
          <w:sz w:val="24"/>
          <w:szCs w:val="24"/>
        </w:rPr>
        <w:t>property</w:t>
      </w:r>
      <w:r w:rsidRPr="00FD1EB0">
        <w:rPr>
          <w:rFonts w:ascii="Times New Roman" w:hAnsi="Times New Roman" w:cs="Times New Roman"/>
          <w:sz w:val="24"/>
          <w:szCs w:val="24"/>
        </w:rPr>
        <w:t xml:space="preserve"> owner/contractor, 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may approve the trimming or removal of dead or diseased branches and trees outside of the disturbed area.</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All plant debris resulting from construction must be immediately cleaned up and removed from the construction site.</w:t>
      </w:r>
    </w:p>
    <w:p w14:paraId="5F672C0E" w14:textId="77777777" w:rsidR="00DD216F" w:rsidRPr="00FD1EB0" w:rsidRDefault="00DD216F" w:rsidP="001809B7">
      <w:pPr>
        <w:autoSpaceDE w:val="0"/>
        <w:autoSpaceDN w:val="0"/>
        <w:adjustRightInd w:val="0"/>
        <w:spacing w:after="0" w:line="240" w:lineRule="auto"/>
        <w:rPr>
          <w:rFonts w:ascii="Times New Roman" w:hAnsi="Times New Roman" w:cs="Times New Roman"/>
          <w:sz w:val="24"/>
          <w:szCs w:val="24"/>
        </w:rPr>
      </w:pPr>
    </w:p>
    <w:p w14:paraId="04CAE53D" w14:textId="0B8CCD25" w:rsidR="001809B7" w:rsidRPr="00FD1EB0" w:rsidRDefault="001809B7" w:rsidP="001809B7">
      <w:pPr>
        <w:autoSpaceDE w:val="0"/>
        <w:autoSpaceDN w:val="0"/>
        <w:adjustRightInd w:val="0"/>
        <w:spacing w:after="0" w:line="240" w:lineRule="auto"/>
        <w:rPr>
          <w:rFonts w:ascii="Times New Roman" w:hAnsi="Times New Roman" w:cs="Times New Roman"/>
          <w:sz w:val="24"/>
          <w:szCs w:val="24"/>
        </w:rPr>
      </w:pPr>
      <w:proofErr w:type="spellStart"/>
      <w:r w:rsidRPr="00FD1EB0">
        <w:rPr>
          <w:rFonts w:ascii="Times New Roman" w:hAnsi="Times New Roman" w:cs="Times New Roman"/>
          <w:sz w:val="24"/>
          <w:szCs w:val="24"/>
        </w:rPr>
        <w:t>Th</w:t>
      </w:r>
      <w:r w:rsidR="00FA2CAF">
        <w:rPr>
          <w:rFonts w:ascii="Times New Roman" w:hAnsi="Times New Roman" w:cs="Times New Roman"/>
          <w:sz w:val="24"/>
          <w:szCs w:val="24"/>
        </w:rPr>
        <w:t>property</w:t>
      </w:r>
      <w:proofErr w:type="spellEnd"/>
      <w:r w:rsidRPr="00FD1EB0">
        <w:rPr>
          <w:rFonts w:ascii="Times New Roman" w:hAnsi="Times New Roman" w:cs="Times New Roman"/>
          <w:sz w:val="24"/>
          <w:szCs w:val="24"/>
        </w:rPr>
        <w:t xml:space="preserve"> owner or contractor shall not trim or remove vegetation for the purpose of creating view corridors outside</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of the disturbed area. 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reserves the right to require additional,</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mature trees to be planted if trees were removed without approval.</w:t>
      </w:r>
    </w:p>
    <w:p w14:paraId="53C5E5EE" w14:textId="77777777" w:rsidR="00DD216F" w:rsidRPr="00FD1EB0" w:rsidRDefault="00DD216F" w:rsidP="001809B7">
      <w:pPr>
        <w:autoSpaceDE w:val="0"/>
        <w:autoSpaceDN w:val="0"/>
        <w:adjustRightInd w:val="0"/>
        <w:spacing w:after="0" w:line="240" w:lineRule="auto"/>
        <w:rPr>
          <w:rFonts w:ascii="Times New Roman" w:hAnsi="Times New Roman" w:cs="Times New Roman"/>
          <w:sz w:val="24"/>
          <w:szCs w:val="24"/>
        </w:rPr>
      </w:pPr>
    </w:p>
    <w:p w14:paraId="76C8FC45" w14:textId="6A12C123" w:rsidR="001809B7" w:rsidRPr="003C787B" w:rsidRDefault="001809B7"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t>Signage</w:t>
      </w:r>
    </w:p>
    <w:p w14:paraId="6C884835" w14:textId="77777777" w:rsidR="00DD216F" w:rsidRPr="00FD1EB0" w:rsidRDefault="00DD216F" w:rsidP="00DD216F">
      <w:pPr>
        <w:autoSpaceDE w:val="0"/>
        <w:autoSpaceDN w:val="0"/>
        <w:adjustRightInd w:val="0"/>
        <w:spacing w:after="0" w:line="240" w:lineRule="auto"/>
        <w:jc w:val="center"/>
        <w:rPr>
          <w:rFonts w:ascii="Times New Roman" w:hAnsi="Times New Roman" w:cs="Times New Roman"/>
          <w:b/>
          <w:bCs/>
          <w:sz w:val="24"/>
          <w:szCs w:val="24"/>
        </w:rPr>
      </w:pPr>
    </w:p>
    <w:p w14:paraId="004A8EF6" w14:textId="20985097" w:rsidR="0055736E" w:rsidRPr="00A05EB9" w:rsidRDefault="001809B7" w:rsidP="00A05EB9">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A “builder” sign containing parcel number, address, and builder and architect information is required for identification</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purposes for each site. Upon receipt of a building permit, the sign should be placed in conspicuous location at the</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front of the parcel, at the driveway. As well, attractive, well-kept signs indicating jobsite rules may be placed in a</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location interior to the site and relatively inconspicuous from the street. Additional address identification,</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subcontractor, supplier, lender, or other signage is expressly prohibited.</w:t>
      </w:r>
      <w:r w:rsidR="0055736E">
        <w:rPr>
          <w:rFonts w:ascii="Times New Roman" w:hAnsi="Times New Roman" w:cs="Times New Roman"/>
          <w:b/>
          <w:bCs/>
          <w:sz w:val="28"/>
          <w:szCs w:val="28"/>
        </w:rPr>
        <w:br w:type="page"/>
      </w:r>
    </w:p>
    <w:p w14:paraId="2F694E0C" w14:textId="5E871C03" w:rsidR="001809B7" w:rsidRPr="003C787B" w:rsidRDefault="001809B7"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lastRenderedPageBreak/>
        <w:t>Inspections</w:t>
      </w:r>
    </w:p>
    <w:p w14:paraId="6D87C3CD" w14:textId="77777777" w:rsidR="00DD216F" w:rsidRPr="00FD1EB0" w:rsidRDefault="00DD216F" w:rsidP="001809B7">
      <w:pPr>
        <w:autoSpaceDE w:val="0"/>
        <w:autoSpaceDN w:val="0"/>
        <w:adjustRightInd w:val="0"/>
        <w:spacing w:after="0" w:line="240" w:lineRule="auto"/>
        <w:rPr>
          <w:rFonts w:ascii="Times New Roman" w:hAnsi="Times New Roman" w:cs="Times New Roman"/>
          <w:sz w:val="24"/>
          <w:szCs w:val="24"/>
        </w:rPr>
      </w:pPr>
    </w:p>
    <w:p w14:paraId="6259F658" w14:textId="4027E47D" w:rsidR="001809B7" w:rsidRPr="00FD1EB0" w:rsidRDefault="001809B7" w:rsidP="001809B7">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reserves the right to inspect parcel construction sites at any</w:t>
      </w:r>
      <w:r w:rsidR="00940213">
        <w:rPr>
          <w:rFonts w:ascii="Times New Roman" w:hAnsi="Times New Roman" w:cs="Times New Roman"/>
          <w:sz w:val="24"/>
          <w:szCs w:val="24"/>
        </w:rPr>
        <w:t xml:space="preserve"> </w:t>
      </w:r>
      <w:r w:rsidRPr="00FD1EB0">
        <w:rPr>
          <w:rFonts w:ascii="Times New Roman" w:hAnsi="Times New Roman" w:cs="Times New Roman"/>
          <w:sz w:val="24"/>
          <w:szCs w:val="24"/>
        </w:rPr>
        <w:t>time during the construction process. It is the responsibility of the contractor to adhere to approvals gained through the</w:t>
      </w:r>
      <w:r w:rsidR="008646CE" w:rsidRPr="00FD1EB0">
        <w:rPr>
          <w:rFonts w:ascii="Times New Roman" w:hAnsi="Times New Roman" w:cs="Times New Roman"/>
          <w:sz w:val="24"/>
          <w:szCs w:val="24"/>
        </w:rPr>
        <w:t xml:space="preserve"> </w:t>
      </w:r>
      <w:r w:rsidRPr="00FD1EB0">
        <w:rPr>
          <w:rFonts w:ascii="Times New Roman" w:hAnsi="Times New Roman" w:cs="Times New Roman"/>
          <w:sz w:val="24"/>
          <w:szCs w:val="24"/>
        </w:rPr>
        <w:t>design review process and to abide by construction site regulations. The contractor must pursue changes from the</w:t>
      </w:r>
      <w:r w:rsidR="008646CE" w:rsidRPr="00FD1EB0">
        <w:rPr>
          <w:rFonts w:ascii="Times New Roman" w:hAnsi="Times New Roman" w:cs="Times New Roman"/>
          <w:sz w:val="24"/>
          <w:szCs w:val="24"/>
        </w:rPr>
        <w:t xml:space="preserve"> </w:t>
      </w:r>
      <w:r w:rsidRPr="00FD1EB0">
        <w:rPr>
          <w:rFonts w:ascii="Times New Roman" w:hAnsi="Times New Roman" w:cs="Times New Roman"/>
          <w:sz w:val="24"/>
          <w:szCs w:val="24"/>
        </w:rPr>
        <w:t>approved design in writing.</w:t>
      </w:r>
    </w:p>
    <w:p w14:paraId="58488913" w14:textId="406575F7" w:rsidR="008646CE" w:rsidRDefault="008646CE" w:rsidP="001809B7">
      <w:pPr>
        <w:autoSpaceDE w:val="0"/>
        <w:autoSpaceDN w:val="0"/>
        <w:adjustRightInd w:val="0"/>
        <w:spacing w:after="0" w:line="240" w:lineRule="auto"/>
        <w:rPr>
          <w:rFonts w:ascii="Times New Roman" w:hAnsi="Times New Roman" w:cs="Times New Roman"/>
          <w:sz w:val="24"/>
          <w:szCs w:val="24"/>
        </w:rPr>
      </w:pPr>
    </w:p>
    <w:p w14:paraId="0F6B5296" w14:textId="77777777" w:rsidR="00940213" w:rsidRPr="00FD1EB0" w:rsidRDefault="00940213" w:rsidP="001809B7">
      <w:pPr>
        <w:autoSpaceDE w:val="0"/>
        <w:autoSpaceDN w:val="0"/>
        <w:adjustRightInd w:val="0"/>
        <w:spacing w:after="0" w:line="240" w:lineRule="auto"/>
        <w:rPr>
          <w:rFonts w:ascii="Times New Roman" w:hAnsi="Times New Roman" w:cs="Times New Roman"/>
          <w:sz w:val="24"/>
          <w:szCs w:val="24"/>
        </w:rPr>
      </w:pPr>
    </w:p>
    <w:p w14:paraId="304C88ED" w14:textId="71BF73EB" w:rsidR="001809B7" w:rsidRPr="003C787B" w:rsidRDefault="001809B7"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t>Inspection for Final Approval</w:t>
      </w:r>
    </w:p>
    <w:p w14:paraId="58CEEC4A" w14:textId="77777777" w:rsidR="008646CE" w:rsidRPr="00FD1EB0" w:rsidRDefault="008646CE" w:rsidP="008646CE">
      <w:pPr>
        <w:autoSpaceDE w:val="0"/>
        <w:autoSpaceDN w:val="0"/>
        <w:adjustRightInd w:val="0"/>
        <w:spacing w:after="0" w:line="240" w:lineRule="auto"/>
        <w:jc w:val="center"/>
        <w:rPr>
          <w:rFonts w:ascii="Times New Roman" w:hAnsi="Times New Roman" w:cs="Times New Roman"/>
          <w:b/>
          <w:bCs/>
          <w:sz w:val="24"/>
          <w:szCs w:val="24"/>
        </w:rPr>
      </w:pPr>
    </w:p>
    <w:p w14:paraId="078D47CC" w14:textId="13640167" w:rsidR="001809B7" w:rsidRPr="00FD1EB0" w:rsidRDefault="001809B7" w:rsidP="001809B7">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An inspection is required for Final Approval of improvements. All exterior finishes, site work, landscaping and</w:t>
      </w:r>
      <w:r w:rsidR="008646CE" w:rsidRPr="00FD1EB0">
        <w:rPr>
          <w:rFonts w:ascii="Times New Roman" w:hAnsi="Times New Roman" w:cs="Times New Roman"/>
          <w:sz w:val="24"/>
          <w:szCs w:val="24"/>
        </w:rPr>
        <w:t xml:space="preserve"> </w:t>
      </w:r>
      <w:r w:rsidRPr="00FD1EB0">
        <w:rPr>
          <w:rFonts w:ascii="Times New Roman" w:hAnsi="Times New Roman" w:cs="Times New Roman"/>
          <w:sz w:val="24"/>
          <w:szCs w:val="24"/>
        </w:rPr>
        <w:t>hardscape should be complete at this time and the site should be in its final presentation state. The Inspection for Final Approval will focus</w:t>
      </w:r>
      <w:r w:rsidR="008646CE" w:rsidRPr="00FD1EB0">
        <w:rPr>
          <w:rFonts w:ascii="Times New Roman" w:hAnsi="Times New Roman" w:cs="Times New Roman"/>
          <w:sz w:val="24"/>
          <w:szCs w:val="24"/>
        </w:rPr>
        <w:t xml:space="preserve"> </w:t>
      </w:r>
      <w:r w:rsidRPr="00FD1EB0">
        <w:rPr>
          <w:rFonts w:ascii="Times New Roman" w:hAnsi="Times New Roman" w:cs="Times New Roman"/>
          <w:sz w:val="24"/>
          <w:szCs w:val="24"/>
        </w:rPr>
        <w:t>on several areas:</w:t>
      </w:r>
    </w:p>
    <w:p w14:paraId="205ED04C" w14:textId="77777777" w:rsidR="003476D4" w:rsidRPr="00FD1EB0" w:rsidRDefault="003476D4" w:rsidP="003476D4">
      <w:pPr>
        <w:autoSpaceDE w:val="0"/>
        <w:autoSpaceDN w:val="0"/>
        <w:adjustRightInd w:val="0"/>
        <w:spacing w:after="0" w:line="240" w:lineRule="auto"/>
        <w:rPr>
          <w:rFonts w:ascii="Times New Roman" w:hAnsi="Times New Roman" w:cs="Times New Roman"/>
          <w:sz w:val="24"/>
          <w:szCs w:val="24"/>
        </w:rPr>
      </w:pPr>
    </w:p>
    <w:p w14:paraId="71D2813A" w14:textId="17D0BA4A" w:rsidR="003476D4" w:rsidRPr="00FD1EB0" w:rsidRDefault="003476D4" w:rsidP="006454AB">
      <w:pPr>
        <w:pStyle w:val="ListParagraph"/>
        <w:numPr>
          <w:ilvl w:val="0"/>
          <w:numId w:val="21"/>
        </w:numPr>
        <w:autoSpaceDE w:val="0"/>
        <w:autoSpaceDN w:val="0"/>
        <w:adjustRightInd w:val="0"/>
        <w:spacing w:after="0" w:line="276"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Adherence to technical requirements of the Design Guidelines.</w:t>
      </w:r>
    </w:p>
    <w:p w14:paraId="2FC5F08F" w14:textId="754F3EFF" w:rsidR="003476D4" w:rsidRPr="00FD1EB0" w:rsidRDefault="003476D4" w:rsidP="006454AB">
      <w:pPr>
        <w:pStyle w:val="ListParagraph"/>
        <w:numPr>
          <w:ilvl w:val="0"/>
          <w:numId w:val="22"/>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sz w:val="24"/>
          <w:szCs w:val="24"/>
        </w:rPr>
        <w:t>Adherence to the approved design (material selections, execution of specific conditions resulting fro</w:t>
      </w:r>
      <w:r w:rsidRPr="00FD1EB0">
        <w:rPr>
          <w:rFonts w:ascii="Times New Roman" w:eastAsia="SymbolMT" w:hAnsi="Times New Roman" w:cs="Times New Roman"/>
          <w:color w:val="000000"/>
          <w:sz w:val="24"/>
          <w:szCs w:val="24"/>
        </w:rPr>
        <w:t>m the</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Design Review Process, etc.)</w:t>
      </w:r>
    </w:p>
    <w:p w14:paraId="33BCE794" w14:textId="3E67157E" w:rsidR="003476D4" w:rsidRPr="00FD1EB0" w:rsidRDefault="003476D4" w:rsidP="006454AB">
      <w:pPr>
        <w:pStyle w:val="ListParagraph"/>
        <w:numPr>
          <w:ilvl w:val="0"/>
          <w:numId w:val="22"/>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Site condition (site clean and free of debris; common areas and road shoulders not disturbed </w:t>
      </w:r>
      <w:r w:rsidRPr="00FD1EB0">
        <w:rPr>
          <w:rFonts w:ascii="Times New Roman" w:eastAsia="SymbolMT" w:hAnsi="Times New Roman" w:cs="Times New Roman"/>
          <w:sz w:val="24"/>
          <w:szCs w:val="24"/>
        </w:rPr>
        <w:t>or damaged by</w:t>
      </w:r>
      <w:r w:rsidR="006454AB"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color w:val="000000"/>
          <w:sz w:val="24"/>
          <w:szCs w:val="24"/>
        </w:rPr>
        <w:t>parking or other construction activity; graded areas comfortably transitioned to natural areas; no areas</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disturbed outside of approved area of disturbance; etc.)</w:t>
      </w:r>
    </w:p>
    <w:p w14:paraId="17B00266" w14:textId="232C3BD0" w:rsidR="003476D4" w:rsidRPr="00FD1EB0" w:rsidRDefault="003476D4" w:rsidP="006454AB">
      <w:pPr>
        <w:pStyle w:val="ListParagraph"/>
        <w:numPr>
          <w:ilvl w:val="0"/>
          <w:numId w:val="22"/>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Maximum Height verification - of ridge and parapet elevations to</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assure compliance to maximum heights.</w:t>
      </w:r>
    </w:p>
    <w:p w14:paraId="6D656128" w14:textId="77777777" w:rsidR="006454AB" w:rsidRPr="00FD1EB0" w:rsidRDefault="006454AB" w:rsidP="003476D4">
      <w:pPr>
        <w:autoSpaceDE w:val="0"/>
        <w:autoSpaceDN w:val="0"/>
        <w:adjustRightInd w:val="0"/>
        <w:spacing w:after="0" w:line="240" w:lineRule="auto"/>
        <w:rPr>
          <w:rFonts w:ascii="Times New Roman" w:eastAsia="SymbolMT" w:hAnsi="Times New Roman" w:cs="Times New Roman"/>
          <w:color w:val="000000"/>
          <w:sz w:val="24"/>
          <w:szCs w:val="24"/>
        </w:rPr>
      </w:pPr>
    </w:p>
    <w:p w14:paraId="5658C238" w14:textId="654D2D32" w:rsidR="003476D4" w:rsidRPr="003C787B" w:rsidRDefault="003476D4" w:rsidP="003C787B">
      <w:pPr>
        <w:autoSpaceDE w:val="0"/>
        <w:autoSpaceDN w:val="0"/>
        <w:adjustRightInd w:val="0"/>
        <w:spacing w:after="0" w:line="240" w:lineRule="auto"/>
        <w:rPr>
          <w:rFonts w:ascii="Times New Roman" w:eastAsia="SymbolMT" w:hAnsi="Times New Roman" w:cs="Times New Roman"/>
          <w:b/>
          <w:bCs/>
          <w:color w:val="000000"/>
          <w:sz w:val="28"/>
          <w:szCs w:val="28"/>
        </w:rPr>
      </w:pPr>
      <w:r w:rsidRPr="003C787B">
        <w:rPr>
          <w:rFonts w:ascii="Times New Roman" w:eastAsia="SymbolMT" w:hAnsi="Times New Roman" w:cs="Times New Roman"/>
          <w:b/>
          <w:bCs/>
          <w:color w:val="000000"/>
          <w:sz w:val="28"/>
          <w:szCs w:val="28"/>
        </w:rPr>
        <w:t>Fire Safety</w:t>
      </w:r>
    </w:p>
    <w:p w14:paraId="5CCBC622" w14:textId="77777777" w:rsidR="006454AB" w:rsidRPr="00FD1EB0" w:rsidRDefault="006454AB" w:rsidP="006454AB">
      <w:pPr>
        <w:autoSpaceDE w:val="0"/>
        <w:autoSpaceDN w:val="0"/>
        <w:adjustRightInd w:val="0"/>
        <w:spacing w:after="0" w:line="240" w:lineRule="auto"/>
        <w:jc w:val="center"/>
        <w:rPr>
          <w:rFonts w:ascii="Times New Roman" w:eastAsia="SymbolMT" w:hAnsi="Times New Roman" w:cs="Times New Roman"/>
          <w:b/>
          <w:bCs/>
          <w:color w:val="000000"/>
          <w:sz w:val="24"/>
          <w:szCs w:val="24"/>
        </w:rPr>
      </w:pPr>
    </w:p>
    <w:p w14:paraId="2F35494B" w14:textId="28D2A44B" w:rsidR="003476D4" w:rsidRPr="00FD1EB0" w:rsidRDefault="003476D4" w:rsidP="003476D4">
      <w:pPr>
        <w:autoSpaceDE w:val="0"/>
        <w:autoSpaceDN w:val="0"/>
        <w:adjustRightInd w:val="0"/>
        <w:spacing w:after="0" w:line="240"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The natural ranch landscape is delicate a subject to the risks of wildfires; </w:t>
      </w:r>
      <w:proofErr w:type="gramStart"/>
      <w:r w:rsidRPr="00FD1EB0">
        <w:rPr>
          <w:rFonts w:ascii="Times New Roman" w:eastAsia="SymbolMT" w:hAnsi="Times New Roman" w:cs="Times New Roman"/>
          <w:color w:val="000000"/>
          <w:sz w:val="24"/>
          <w:szCs w:val="24"/>
        </w:rPr>
        <w:t>therefore</w:t>
      </w:r>
      <w:proofErr w:type="gramEnd"/>
      <w:r w:rsidRPr="00FD1EB0">
        <w:rPr>
          <w:rFonts w:ascii="Times New Roman" w:eastAsia="SymbolMT" w:hAnsi="Times New Roman" w:cs="Times New Roman"/>
          <w:color w:val="000000"/>
          <w:sz w:val="24"/>
          <w:szCs w:val="24"/>
        </w:rPr>
        <w:t xml:space="preserve"> </w:t>
      </w:r>
      <w:r w:rsidR="00B8449A">
        <w:rPr>
          <w:rFonts w:ascii="Times New Roman" w:eastAsia="SymbolMT" w:hAnsi="Times New Roman" w:cs="Times New Roman"/>
          <w:color w:val="000000"/>
          <w:sz w:val="24"/>
          <w:szCs w:val="24"/>
        </w:rPr>
        <w:t>LVRE</w:t>
      </w:r>
      <w:r w:rsidRPr="00FD1EB0">
        <w:rPr>
          <w:rFonts w:ascii="Times New Roman" w:eastAsia="SymbolMT" w:hAnsi="Times New Roman" w:cs="Times New Roman"/>
          <w:color w:val="000000"/>
          <w:sz w:val="24"/>
          <w:szCs w:val="24"/>
        </w:rPr>
        <w:t xml:space="preserve"> will</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aggressively inspect and enforce the following Fire Safety regulations. </w:t>
      </w:r>
      <w:r w:rsidRPr="00FD1EB0">
        <w:rPr>
          <w:rFonts w:ascii="Times New Roman" w:eastAsia="SymbolMT" w:hAnsi="Times New Roman" w:cs="Times New Roman"/>
          <w:sz w:val="24"/>
          <w:szCs w:val="24"/>
        </w:rPr>
        <w:t>The</w:t>
      </w:r>
      <w:r w:rsidRPr="00FD1EB0">
        <w:rPr>
          <w:rFonts w:ascii="Times New Roman" w:eastAsia="SymbolMT" w:hAnsi="Times New Roman" w:cs="Times New Roman"/>
          <w:color w:val="FF3333"/>
          <w:sz w:val="24"/>
          <w:szCs w:val="24"/>
        </w:rPr>
        <w:t xml:space="preserve"> </w:t>
      </w:r>
      <w:r w:rsidR="00B8449A">
        <w:rPr>
          <w:rFonts w:ascii="Times New Roman" w:eastAsia="SymbolMT" w:hAnsi="Times New Roman" w:cs="Times New Roman"/>
          <w:color w:val="000000"/>
          <w:sz w:val="24"/>
          <w:szCs w:val="24"/>
        </w:rPr>
        <w:t xml:space="preserve">LVRE </w:t>
      </w:r>
      <w:r w:rsidRPr="00FD1EB0">
        <w:rPr>
          <w:rFonts w:ascii="Times New Roman" w:eastAsia="SymbolMT" w:hAnsi="Times New Roman" w:cs="Times New Roman"/>
          <w:sz w:val="24"/>
          <w:szCs w:val="24"/>
        </w:rPr>
        <w:t>POA</w:t>
      </w:r>
      <w:r w:rsidRPr="00FD1EB0">
        <w:rPr>
          <w:rFonts w:ascii="Times New Roman" w:eastAsia="SymbolMT" w:hAnsi="Times New Roman" w:cs="Times New Roman"/>
          <w:color w:val="FF3333"/>
          <w:sz w:val="24"/>
          <w:szCs w:val="24"/>
        </w:rPr>
        <w:t xml:space="preserve"> </w:t>
      </w:r>
      <w:r w:rsidRPr="00FD1EB0">
        <w:rPr>
          <w:rFonts w:ascii="Times New Roman" w:eastAsia="SymbolMT" w:hAnsi="Times New Roman" w:cs="Times New Roman"/>
          <w:color w:val="000000"/>
          <w:sz w:val="24"/>
          <w:szCs w:val="24"/>
        </w:rPr>
        <w:t>reserves</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the right to a “zero tolerance” approach, and at its discretion, may ban contractors, sub-contractors, supplies or other</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personnel from the site for violation of the following regulations:</w:t>
      </w:r>
    </w:p>
    <w:p w14:paraId="435AE2FB" w14:textId="77777777" w:rsidR="006454AB" w:rsidRPr="00FD1EB0" w:rsidRDefault="006454AB" w:rsidP="003476D4">
      <w:pPr>
        <w:autoSpaceDE w:val="0"/>
        <w:autoSpaceDN w:val="0"/>
        <w:adjustRightInd w:val="0"/>
        <w:spacing w:after="0" w:line="240" w:lineRule="auto"/>
        <w:rPr>
          <w:rFonts w:ascii="Times New Roman" w:eastAsia="SymbolMT" w:hAnsi="Times New Roman" w:cs="Times New Roman"/>
          <w:color w:val="000000"/>
          <w:sz w:val="24"/>
          <w:szCs w:val="24"/>
        </w:rPr>
      </w:pPr>
    </w:p>
    <w:p w14:paraId="2A499651" w14:textId="10C27EF8" w:rsidR="003476D4" w:rsidRPr="00FD1EB0" w:rsidRDefault="003476D4" w:rsidP="006454AB">
      <w:pPr>
        <w:autoSpaceDE w:val="0"/>
        <w:autoSpaceDN w:val="0"/>
        <w:adjustRightInd w:val="0"/>
        <w:spacing w:after="0" w:line="240" w:lineRule="auto"/>
        <w:jc w:val="center"/>
        <w:rPr>
          <w:rFonts w:ascii="Times New Roman" w:eastAsia="SymbolMT" w:hAnsi="Times New Roman" w:cs="Times New Roman"/>
          <w:b/>
          <w:bCs/>
          <w:color w:val="000000"/>
          <w:sz w:val="24"/>
          <w:szCs w:val="24"/>
        </w:rPr>
      </w:pPr>
      <w:r w:rsidRPr="00FD1EB0">
        <w:rPr>
          <w:rFonts w:ascii="Times New Roman" w:eastAsia="SymbolMT" w:hAnsi="Times New Roman" w:cs="Times New Roman"/>
          <w:b/>
          <w:bCs/>
          <w:color w:val="000000"/>
          <w:sz w:val="24"/>
          <w:szCs w:val="24"/>
        </w:rPr>
        <w:t>In the event of a fire, immediately call “911” for emergency assistance.</w:t>
      </w:r>
    </w:p>
    <w:p w14:paraId="108DA406" w14:textId="77777777" w:rsidR="006454AB" w:rsidRPr="00FD1EB0" w:rsidRDefault="006454AB" w:rsidP="003476D4">
      <w:pPr>
        <w:autoSpaceDE w:val="0"/>
        <w:autoSpaceDN w:val="0"/>
        <w:adjustRightInd w:val="0"/>
        <w:spacing w:after="0" w:line="240" w:lineRule="auto"/>
        <w:rPr>
          <w:rFonts w:ascii="Times New Roman" w:eastAsia="SymbolMT" w:hAnsi="Times New Roman" w:cs="Times New Roman"/>
          <w:color w:val="000000"/>
          <w:sz w:val="24"/>
          <w:szCs w:val="24"/>
        </w:rPr>
      </w:pPr>
    </w:p>
    <w:p w14:paraId="19187E92" w14:textId="58DEE3B8"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All construction sites are required to have at least two fully </w:t>
      </w:r>
      <w:r w:rsidR="00AC1D5A" w:rsidRPr="00FD1EB0">
        <w:rPr>
          <w:rFonts w:ascii="Times New Roman" w:eastAsia="SymbolMT" w:hAnsi="Times New Roman" w:cs="Times New Roman"/>
          <w:color w:val="000000"/>
          <w:sz w:val="24"/>
          <w:szCs w:val="24"/>
        </w:rPr>
        <w:t>always charged seven-pound minimum fire extinguishers on-site</w:t>
      </w:r>
      <w:r w:rsidRPr="00FD1EB0">
        <w:rPr>
          <w:rFonts w:ascii="Times New Roman" w:eastAsia="SymbolMT" w:hAnsi="Times New Roman" w:cs="Times New Roman"/>
          <w:color w:val="000000"/>
          <w:sz w:val="24"/>
          <w:szCs w:val="24"/>
        </w:rPr>
        <w:t>.</w:t>
      </w:r>
    </w:p>
    <w:p w14:paraId="6398CF3F" w14:textId="7FDDC66D"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b/>
          <w:bCs/>
          <w:color w:val="000000"/>
          <w:sz w:val="24"/>
          <w:szCs w:val="24"/>
          <w:u w:val="single"/>
        </w:rPr>
        <w:t>Outdoor smoking is strictly prohibited on construction sites – without exception</w:t>
      </w:r>
      <w:r w:rsidRPr="00FD1EB0">
        <w:rPr>
          <w:rFonts w:ascii="Times New Roman" w:eastAsia="SymbolMT" w:hAnsi="Times New Roman" w:cs="Times New Roman"/>
          <w:color w:val="000000"/>
          <w:sz w:val="24"/>
          <w:szCs w:val="24"/>
        </w:rPr>
        <w:t>. Smoking is only permitted</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within vehicles.</w:t>
      </w:r>
    </w:p>
    <w:p w14:paraId="066DC223" w14:textId="33F59EDF"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All personnel engaging in spark-producing activities such as welding or grinding are required to keep a</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minimum of two five-gallon buckets of water and a charged, </w:t>
      </w:r>
      <w:r w:rsidR="00AC1D5A" w:rsidRPr="00FD1EB0">
        <w:rPr>
          <w:rFonts w:ascii="Times New Roman" w:eastAsia="SymbolMT" w:hAnsi="Times New Roman" w:cs="Times New Roman"/>
          <w:color w:val="000000"/>
          <w:sz w:val="24"/>
          <w:szCs w:val="24"/>
        </w:rPr>
        <w:t>always working fire extinguisher (seven pound minimum) within ten feet</w:t>
      </w:r>
      <w:r w:rsidRPr="00FD1EB0">
        <w:rPr>
          <w:rFonts w:ascii="Times New Roman" w:eastAsia="SymbolMT" w:hAnsi="Times New Roman" w:cs="Times New Roman"/>
          <w:color w:val="000000"/>
          <w:sz w:val="24"/>
          <w:szCs w:val="24"/>
        </w:rPr>
        <w:t>.</w:t>
      </w:r>
    </w:p>
    <w:p w14:paraId="6B121ACF" w14:textId="390F3721"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Construction vehicles are required to have a minimum of one charged, </w:t>
      </w:r>
      <w:r w:rsidR="00AC1D5A" w:rsidRPr="00FD1EB0">
        <w:rPr>
          <w:rFonts w:ascii="Times New Roman" w:eastAsia="SymbolMT" w:hAnsi="Times New Roman" w:cs="Times New Roman"/>
          <w:color w:val="000000"/>
          <w:sz w:val="24"/>
          <w:szCs w:val="24"/>
        </w:rPr>
        <w:t>always working fire extinguisher (seven pound minimum) on board</w:t>
      </w:r>
      <w:r w:rsidRPr="00FD1EB0">
        <w:rPr>
          <w:rFonts w:ascii="Times New Roman" w:eastAsia="SymbolMT" w:hAnsi="Times New Roman" w:cs="Times New Roman"/>
          <w:color w:val="000000"/>
          <w:sz w:val="24"/>
          <w:szCs w:val="24"/>
        </w:rPr>
        <w:t>.</w:t>
      </w:r>
    </w:p>
    <w:p w14:paraId="309B6C63" w14:textId="48CC3E16"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Absolutely no fires for the purpose of construction activities are permitted – without exception.</w:t>
      </w:r>
    </w:p>
    <w:p w14:paraId="2FB4AAD8" w14:textId="77777777" w:rsidR="00E54513" w:rsidRPr="00FD1EB0" w:rsidRDefault="00E54513" w:rsidP="003476D4">
      <w:pPr>
        <w:autoSpaceDE w:val="0"/>
        <w:autoSpaceDN w:val="0"/>
        <w:adjustRightInd w:val="0"/>
        <w:spacing w:after="0" w:line="240" w:lineRule="auto"/>
        <w:rPr>
          <w:rFonts w:ascii="Times New Roman" w:eastAsia="SymbolMT" w:hAnsi="Times New Roman" w:cs="Times New Roman"/>
          <w:color w:val="000000"/>
          <w:sz w:val="24"/>
          <w:szCs w:val="24"/>
        </w:rPr>
      </w:pPr>
    </w:p>
    <w:p w14:paraId="1791FACF" w14:textId="410AEDCC" w:rsidR="003476D4" w:rsidRPr="003C787B" w:rsidRDefault="003476D4" w:rsidP="003C787B">
      <w:pPr>
        <w:autoSpaceDE w:val="0"/>
        <w:autoSpaceDN w:val="0"/>
        <w:adjustRightInd w:val="0"/>
        <w:spacing w:after="0" w:line="240" w:lineRule="auto"/>
        <w:rPr>
          <w:rFonts w:ascii="Times New Roman" w:eastAsia="SymbolMT" w:hAnsi="Times New Roman" w:cs="Times New Roman"/>
          <w:b/>
          <w:bCs/>
          <w:color w:val="000000"/>
          <w:sz w:val="28"/>
          <w:szCs w:val="28"/>
        </w:rPr>
      </w:pPr>
      <w:r w:rsidRPr="003C787B">
        <w:rPr>
          <w:rFonts w:ascii="Times New Roman" w:eastAsia="SymbolMT" w:hAnsi="Times New Roman" w:cs="Times New Roman"/>
          <w:b/>
          <w:bCs/>
          <w:color w:val="000000"/>
          <w:sz w:val="28"/>
          <w:szCs w:val="28"/>
        </w:rPr>
        <w:t>Construction Site</w:t>
      </w:r>
    </w:p>
    <w:p w14:paraId="5B516FF8" w14:textId="77777777" w:rsidR="00E54513" w:rsidRPr="00FD1EB0" w:rsidRDefault="00E54513" w:rsidP="00E54513">
      <w:pPr>
        <w:autoSpaceDE w:val="0"/>
        <w:autoSpaceDN w:val="0"/>
        <w:adjustRightInd w:val="0"/>
        <w:spacing w:after="0" w:line="240" w:lineRule="auto"/>
        <w:jc w:val="center"/>
        <w:rPr>
          <w:rFonts w:ascii="Times New Roman" w:eastAsia="SymbolMT" w:hAnsi="Times New Roman" w:cs="Times New Roman"/>
          <w:b/>
          <w:bCs/>
          <w:color w:val="000000"/>
          <w:sz w:val="24"/>
          <w:szCs w:val="24"/>
        </w:rPr>
      </w:pPr>
    </w:p>
    <w:p w14:paraId="0B5886BC" w14:textId="5D9BB2F8" w:rsidR="00CF093A" w:rsidRPr="00FD1EB0" w:rsidRDefault="00CF093A"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Prior to construction, the contractor and/or </w:t>
      </w:r>
      <w:r w:rsidR="00851AC5">
        <w:rPr>
          <w:rFonts w:ascii="Times New Roman" w:eastAsia="SymbolMT" w:hAnsi="Times New Roman" w:cs="Times New Roman"/>
          <w:color w:val="000000"/>
          <w:sz w:val="24"/>
          <w:szCs w:val="24"/>
        </w:rPr>
        <w:t xml:space="preserve">property </w:t>
      </w:r>
      <w:r w:rsidRPr="00FD1EB0">
        <w:rPr>
          <w:rFonts w:ascii="Times New Roman" w:eastAsia="SymbolMT" w:hAnsi="Times New Roman" w:cs="Times New Roman"/>
          <w:color w:val="000000"/>
          <w:sz w:val="24"/>
          <w:szCs w:val="24"/>
        </w:rPr>
        <w:t xml:space="preserve">owner must place sand </w:t>
      </w:r>
      <w:r w:rsidR="00BD6A71" w:rsidRPr="00FD1EB0">
        <w:rPr>
          <w:rFonts w:ascii="Times New Roman" w:eastAsia="SymbolMT" w:hAnsi="Times New Roman" w:cs="Times New Roman"/>
          <w:color w:val="000000"/>
          <w:sz w:val="24"/>
          <w:szCs w:val="24"/>
        </w:rPr>
        <w:t xml:space="preserve">or a suitable material, </w:t>
      </w:r>
      <w:r w:rsidRPr="00FD1EB0">
        <w:rPr>
          <w:rFonts w:ascii="Times New Roman" w:eastAsia="SymbolMT" w:hAnsi="Times New Roman" w:cs="Times New Roman"/>
          <w:color w:val="000000"/>
          <w:sz w:val="24"/>
          <w:szCs w:val="24"/>
        </w:rPr>
        <w:t xml:space="preserve">on the shoulder adjacent to the drive that will be used as the primary site entrance to assure that large vehicles </w:t>
      </w:r>
      <w:r w:rsidRPr="00FD1EB0">
        <w:rPr>
          <w:rFonts w:ascii="Times New Roman" w:eastAsia="SymbolMT" w:hAnsi="Times New Roman" w:cs="Times New Roman"/>
          <w:color w:val="000000"/>
          <w:sz w:val="24"/>
          <w:szCs w:val="24"/>
        </w:rPr>
        <w:lastRenderedPageBreak/>
        <w:t xml:space="preserve">have a protected path if they need to swing wide to access the lot. Sand </w:t>
      </w:r>
      <w:r w:rsidR="00D21638">
        <w:rPr>
          <w:rFonts w:ascii="Times New Roman" w:eastAsia="SymbolMT" w:hAnsi="Times New Roman" w:cs="Times New Roman"/>
          <w:color w:val="000000"/>
          <w:sz w:val="24"/>
          <w:szCs w:val="24"/>
        </w:rPr>
        <w:t>may</w:t>
      </w:r>
      <w:r w:rsidR="00D21638"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be removed from </w:t>
      </w:r>
      <w:proofErr w:type="spellStart"/>
      <w:r w:rsidRPr="00FD1EB0">
        <w:rPr>
          <w:rFonts w:ascii="Times New Roman" w:eastAsia="SymbolMT" w:hAnsi="Times New Roman" w:cs="Times New Roman"/>
          <w:color w:val="000000"/>
          <w:sz w:val="24"/>
          <w:szCs w:val="24"/>
        </w:rPr>
        <w:t>Hit</w:t>
      </w:r>
      <w:r w:rsidR="00B8449A">
        <w:rPr>
          <w:rFonts w:ascii="Times New Roman" w:eastAsia="SymbolMT" w:hAnsi="Times New Roman" w:cs="Times New Roman"/>
          <w:color w:val="000000"/>
          <w:sz w:val="24"/>
          <w:szCs w:val="24"/>
        </w:rPr>
        <w:t>t</w:t>
      </w:r>
      <w:proofErr w:type="spellEnd"/>
      <w:r w:rsidRPr="00FD1EB0">
        <w:rPr>
          <w:rFonts w:ascii="Times New Roman" w:eastAsia="SymbolMT" w:hAnsi="Times New Roman" w:cs="Times New Roman"/>
          <w:color w:val="000000"/>
          <w:sz w:val="24"/>
          <w:szCs w:val="24"/>
        </w:rPr>
        <w:t xml:space="preserve"> Wash for this purpose with the approval of the DRC. This sand depth must be thick enough and run for a sufficient length to assure that the shoulder </w:t>
      </w:r>
      <w:r w:rsidR="00BD6A71" w:rsidRPr="00FD1EB0">
        <w:rPr>
          <w:rFonts w:ascii="Times New Roman" w:eastAsia="SymbolMT" w:hAnsi="Times New Roman" w:cs="Times New Roman"/>
          <w:color w:val="000000"/>
          <w:sz w:val="24"/>
          <w:szCs w:val="24"/>
        </w:rPr>
        <w:t xml:space="preserve">opposite the drive </w:t>
      </w:r>
      <w:r w:rsidRPr="00FD1EB0">
        <w:rPr>
          <w:rFonts w:ascii="Times New Roman" w:eastAsia="SymbolMT" w:hAnsi="Times New Roman" w:cs="Times New Roman"/>
          <w:color w:val="000000"/>
          <w:sz w:val="24"/>
          <w:szCs w:val="24"/>
        </w:rPr>
        <w:t xml:space="preserve">is not damaged during construction. </w:t>
      </w:r>
    </w:p>
    <w:p w14:paraId="4542B81D" w14:textId="1BCC6557"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Boundary Demarcation: The boundary of the approved area to be disturbed must be identified by tape or rope</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prior to and during construction, starting with the initial cutting in of the driveway.</w:t>
      </w:r>
    </w:p>
    <w:p w14:paraId="6269ED2E" w14:textId="03D3BA68"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i/>
          <w:iCs/>
          <w:color w:val="000000"/>
          <w:sz w:val="24"/>
          <w:szCs w:val="24"/>
        </w:rPr>
      </w:pPr>
      <w:r w:rsidRPr="00FD1EB0">
        <w:rPr>
          <w:rFonts w:ascii="Times New Roman" w:eastAsia="SymbolMT" w:hAnsi="Times New Roman" w:cs="Times New Roman"/>
          <w:color w:val="000000"/>
          <w:sz w:val="24"/>
          <w:szCs w:val="24"/>
        </w:rPr>
        <w:t xml:space="preserve">Construction Trailers: Construction trailers may be used for field offices or for storage with prior </w:t>
      </w:r>
      <w:r w:rsidRPr="00FD1EB0">
        <w:rPr>
          <w:rFonts w:ascii="Times New Roman" w:eastAsia="SymbolMT" w:hAnsi="Times New Roman" w:cs="Times New Roman"/>
          <w:sz w:val="24"/>
          <w:szCs w:val="24"/>
        </w:rPr>
        <w:t>approval</w:t>
      </w:r>
      <w:r w:rsidR="00E5451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from the </w:t>
      </w:r>
      <w:r w:rsidR="00851AC5">
        <w:rPr>
          <w:rFonts w:ascii="Times New Roman" w:eastAsia="SymbolMT" w:hAnsi="Times New Roman" w:cs="Times New Roman"/>
          <w:sz w:val="24"/>
          <w:szCs w:val="24"/>
        </w:rPr>
        <w:t>DRC</w:t>
      </w:r>
      <w:r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color w:val="000000"/>
          <w:sz w:val="24"/>
          <w:szCs w:val="24"/>
        </w:rPr>
        <w:t xml:space="preserve">Any contractor who desires to set up a </w:t>
      </w:r>
      <w:r w:rsidR="00E54513" w:rsidRPr="00FD1EB0">
        <w:rPr>
          <w:rFonts w:ascii="Times New Roman" w:eastAsia="SymbolMT" w:hAnsi="Times New Roman" w:cs="Times New Roman"/>
          <w:color w:val="000000"/>
          <w:sz w:val="24"/>
          <w:szCs w:val="24"/>
        </w:rPr>
        <w:t>c</w:t>
      </w:r>
      <w:r w:rsidRPr="00FD1EB0">
        <w:rPr>
          <w:rFonts w:ascii="Times New Roman" w:eastAsia="SymbolMT" w:hAnsi="Times New Roman" w:cs="Times New Roman"/>
          <w:color w:val="000000"/>
          <w:sz w:val="24"/>
          <w:szCs w:val="24"/>
        </w:rPr>
        <w:t>onstruction trailer shall indicate</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the location, size, color, graphics, temporary utility location, etc. on the construction area plan for approval by</w:t>
      </w:r>
      <w:r w:rsidR="00E54513" w:rsidRPr="00FD1EB0">
        <w:rPr>
          <w:rFonts w:ascii="Times New Roman" w:eastAsia="SymbolMT" w:hAnsi="Times New Roman" w:cs="Times New Roman"/>
          <w:color w:val="000000"/>
          <w:sz w:val="24"/>
          <w:szCs w:val="24"/>
        </w:rPr>
        <w:t xml:space="preserve"> the </w:t>
      </w:r>
      <w:r w:rsidR="00851AC5">
        <w:rPr>
          <w:rFonts w:ascii="Times New Roman" w:hAnsi="Times New Roman" w:cs="Times New Roman"/>
          <w:sz w:val="24"/>
          <w:szCs w:val="24"/>
        </w:rPr>
        <w:t>DRC</w:t>
      </w:r>
      <w:r w:rsidR="00E54513" w:rsidRPr="00FD1EB0">
        <w:rPr>
          <w:rFonts w:ascii="Times New Roman" w:hAnsi="Times New Roman" w:cs="Times New Roman"/>
          <w:sz w:val="24"/>
          <w:szCs w:val="24"/>
        </w:rPr>
        <w:t xml:space="preserve"> </w:t>
      </w:r>
      <w:r w:rsidRPr="00FD1EB0">
        <w:rPr>
          <w:rFonts w:ascii="Times New Roman" w:eastAsia="SymbolMT" w:hAnsi="Times New Roman" w:cs="Times New Roman"/>
          <w:color w:val="000000"/>
          <w:sz w:val="24"/>
          <w:szCs w:val="24"/>
        </w:rPr>
        <w:t xml:space="preserve">prior to installation of such facilities. </w:t>
      </w:r>
      <w:r w:rsidR="00851AC5">
        <w:rPr>
          <w:rFonts w:ascii="Times New Roman" w:eastAsia="SymbolMT" w:hAnsi="Times New Roman" w:cs="Times New Roman"/>
          <w:b/>
          <w:bCs/>
          <w:i/>
          <w:iCs/>
          <w:color w:val="000000"/>
          <w:sz w:val="24"/>
          <w:szCs w:val="24"/>
          <w:u w:val="single"/>
        </w:rPr>
        <w:t>Overnight occupancy of</w:t>
      </w:r>
      <w:r w:rsidRPr="00FD1EB0">
        <w:rPr>
          <w:rFonts w:ascii="Times New Roman" w:eastAsia="SymbolMT" w:hAnsi="Times New Roman" w:cs="Times New Roman"/>
          <w:b/>
          <w:bCs/>
          <w:i/>
          <w:iCs/>
          <w:color w:val="000000"/>
          <w:sz w:val="24"/>
          <w:szCs w:val="24"/>
          <w:u w:val="single"/>
        </w:rPr>
        <w:t xml:space="preserve"> construction trailers is strictly</w:t>
      </w:r>
      <w:r w:rsidR="00E54513" w:rsidRPr="00FD1EB0">
        <w:rPr>
          <w:rFonts w:ascii="Times New Roman" w:eastAsia="SymbolMT" w:hAnsi="Times New Roman" w:cs="Times New Roman"/>
          <w:b/>
          <w:bCs/>
          <w:i/>
          <w:iCs/>
          <w:color w:val="000000"/>
          <w:sz w:val="24"/>
          <w:szCs w:val="24"/>
          <w:u w:val="single"/>
        </w:rPr>
        <w:t xml:space="preserve"> </w:t>
      </w:r>
      <w:r w:rsidRPr="00FD1EB0">
        <w:rPr>
          <w:rFonts w:ascii="Times New Roman" w:eastAsia="SymbolMT" w:hAnsi="Times New Roman" w:cs="Times New Roman"/>
          <w:b/>
          <w:bCs/>
          <w:i/>
          <w:iCs/>
          <w:color w:val="000000"/>
          <w:sz w:val="24"/>
          <w:szCs w:val="24"/>
          <w:u w:val="single"/>
        </w:rPr>
        <w:t>prohibited</w:t>
      </w:r>
      <w:r w:rsidRPr="00FD1EB0">
        <w:rPr>
          <w:rFonts w:ascii="Times New Roman" w:eastAsia="SymbolMT" w:hAnsi="Times New Roman" w:cs="Times New Roman"/>
          <w:i/>
          <w:iCs/>
          <w:color w:val="000000"/>
          <w:sz w:val="24"/>
          <w:szCs w:val="24"/>
        </w:rPr>
        <w:t>.</w:t>
      </w:r>
    </w:p>
    <w:p w14:paraId="2BCE4C16" w14:textId="164386A6"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Storage: All material, tools, supplies, and equipment shall be kept within the area to be disturbed. All</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materials shall be neatly stacked.</w:t>
      </w:r>
    </w:p>
    <w:p w14:paraId="5625CAFA" w14:textId="55B8B079"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Sanitary Facilities: Contractors or </w:t>
      </w:r>
      <w:r w:rsidR="00C50C03">
        <w:rPr>
          <w:rFonts w:ascii="Times New Roman" w:eastAsia="SymbolMT" w:hAnsi="Times New Roman" w:cs="Times New Roman"/>
          <w:color w:val="000000"/>
          <w:sz w:val="24"/>
          <w:szCs w:val="24"/>
        </w:rPr>
        <w:t>property owner</w:t>
      </w:r>
      <w:r w:rsidRPr="00FD1EB0">
        <w:rPr>
          <w:rFonts w:ascii="Times New Roman" w:eastAsia="SymbolMT" w:hAnsi="Times New Roman" w:cs="Times New Roman"/>
          <w:color w:val="000000"/>
          <w:sz w:val="24"/>
          <w:szCs w:val="24"/>
        </w:rPr>
        <w:t>s shall be responsible for providing drinking water and adequate</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sanitary facilities for construction workers. A portable toilet must be located on the parcel and remain there</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until all construction activities are complete. Portable toilets must be maintained on a regular basis.</w:t>
      </w:r>
    </w:p>
    <w:p w14:paraId="26C6F446" w14:textId="1BE3A9CA"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Parking Area: Vehicles shall be parked </w:t>
      </w:r>
      <w:proofErr w:type="gramStart"/>
      <w:r w:rsidR="00851AC5">
        <w:rPr>
          <w:rFonts w:ascii="Times New Roman" w:eastAsia="SymbolMT" w:hAnsi="Times New Roman" w:cs="Times New Roman"/>
          <w:color w:val="000000"/>
          <w:sz w:val="24"/>
          <w:szCs w:val="24"/>
        </w:rPr>
        <w:t xml:space="preserve">so as </w:t>
      </w:r>
      <w:r w:rsidR="00AC1D5A" w:rsidRPr="00FD1EB0">
        <w:rPr>
          <w:rFonts w:ascii="Times New Roman" w:eastAsia="SymbolMT" w:hAnsi="Times New Roman" w:cs="Times New Roman"/>
          <w:color w:val="000000"/>
          <w:sz w:val="24"/>
          <w:szCs w:val="24"/>
        </w:rPr>
        <w:t>to</w:t>
      </w:r>
      <w:proofErr w:type="gramEnd"/>
      <w:r w:rsidRPr="00FD1EB0">
        <w:rPr>
          <w:rFonts w:ascii="Times New Roman" w:eastAsia="SymbolMT" w:hAnsi="Times New Roman" w:cs="Times New Roman"/>
          <w:color w:val="000000"/>
          <w:sz w:val="24"/>
          <w:szCs w:val="24"/>
        </w:rPr>
        <w:t xml:space="preserve"> not inhibit traffic or cause damage to the natural landscape. A</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location within the area to be disturbed will be designated for construction parking. Vehicles may not drive or</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park on the road shoulders. The repair or replacement of damaged plant material and irrigation lines adjacent</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to or near the parcel will be considered as a condition for Final Approval.</w:t>
      </w:r>
    </w:p>
    <w:p w14:paraId="4DA7B6A7" w14:textId="393E9E8F" w:rsidR="003476D4" w:rsidRPr="00FD1EB0" w:rsidRDefault="003476D4" w:rsidP="009244E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Debris and Trash Removal: Construction sites shall be maintained in a safe, </w:t>
      </w:r>
      <w:r w:rsidR="00AC1D5A" w:rsidRPr="00FD1EB0">
        <w:rPr>
          <w:rFonts w:ascii="Times New Roman" w:eastAsia="SymbolMT" w:hAnsi="Times New Roman" w:cs="Times New Roman"/>
          <w:color w:val="000000"/>
          <w:sz w:val="24"/>
          <w:szCs w:val="24"/>
        </w:rPr>
        <w:t>clean,</w:t>
      </w:r>
      <w:r w:rsidRPr="00FD1EB0">
        <w:rPr>
          <w:rFonts w:ascii="Times New Roman" w:eastAsia="SymbolMT" w:hAnsi="Times New Roman" w:cs="Times New Roman"/>
          <w:color w:val="000000"/>
          <w:sz w:val="24"/>
          <w:szCs w:val="24"/>
        </w:rPr>
        <w:t xml:space="preserve"> and orderly condition </w:t>
      </w:r>
      <w:r w:rsidR="00513E7B" w:rsidRPr="00FD1EB0">
        <w:rPr>
          <w:rFonts w:ascii="Times New Roman" w:eastAsia="SymbolMT" w:hAnsi="Times New Roman" w:cs="Times New Roman"/>
          <w:color w:val="000000"/>
          <w:sz w:val="24"/>
          <w:szCs w:val="24"/>
        </w:rPr>
        <w:t>always</w:t>
      </w:r>
      <w:r w:rsidRPr="00FD1EB0">
        <w:rPr>
          <w:rFonts w:ascii="Times New Roman" w:eastAsia="SymbolMT" w:hAnsi="Times New Roman" w:cs="Times New Roman"/>
          <w:color w:val="000000"/>
          <w:sz w:val="24"/>
          <w:szCs w:val="24"/>
        </w:rPr>
        <w:t>. Each site must have a commercial style dumpster capable of holding at least one week’s worth of</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construction debris. Contractors shall clean up all trash and debris on the construction site at the end of each</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day. Contractors, </w:t>
      </w:r>
      <w:r w:rsidR="00C50C03">
        <w:rPr>
          <w:rFonts w:ascii="Times New Roman" w:eastAsia="SymbolMT" w:hAnsi="Times New Roman" w:cs="Times New Roman"/>
          <w:color w:val="000000"/>
          <w:sz w:val="24"/>
          <w:szCs w:val="24"/>
        </w:rPr>
        <w:t>property owner</w:t>
      </w:r>
      <w:r w:rsidR="00513E7B" w:rsidRPr="00FD1EB0">
        <w:rPr>
          <w:rFonts w:ascii="Times New Roman" w:eastAsia="SymbolMT" w:hAnsi="Times New Roman" w:cs="Times New Roman"/>
          <w:color w:val="000000"/>
          <w:sz w:val="24"/>
          <w:szCs w:val="24"/>
        </w:rPr>
        <w:t>s,</w:t>
      </w:r>
      <w:r w:rsidRPr="00FD1EB0">
        <w:rPr>
          <w:rFonts w:ascii="Times New Roman" w:eastAsia="SymbolMT" w:hAnsi="Times New Roman" w:cs="Times New Roman"/>
          <w:color w:val="000000"/>
          <w:sz w:val="24"/>
          <w:szCs w:val="24"/>
        </w:rPr>
        <w:t xml:space="preserve"> or representatives thereof are prohibited from dumping, burying, or burning trash</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anywhere within </w:t>
      </w:r>
      <w:r w:rsidR="00D21638">
        <w:rPr>
          <w:rFonts w:ascii="Times New Roman" w:eastAsia="SymbolMT" w:hAnsi="Times New Roman" w:cs="Times New Roman"/>
          <w:color w:val="000000"/>
          <w:sz w:val="24"/>
          <w:szCs w:val="24"/>
        </w:rPr>
        <w:t>LVRE</w:t>
      </w:r>
      <w:r w:rsidRPr="00FD1EB0">
        <w:rPr>
          <w:rFonts w:ascii="Times New Roman" w:eastAsia="SymbolMT" w:hAnsi="Times New Roman" w:cs="Times New Roman"/>
          <w:color w:val="000000"/>
          <w:sz w:val="24"/>
          <w:szCs w:val="24"/>
        </w:rPr>
        <w:t>.</w:t>
      </w:r>
    </w:p>
    <w:p w14:paraId="08EC8E49" w14:textId="4029947C" w:rsidR="003476D4" w:rsidRPr="00FD1EB0" w:rsidRDefault="003476D4" w:rsidP="009244E3">
      <w:pPr>
        <w:pStyle w:val="ListParagraph"/>
        <w:numPr>
          <w:ilvl w:val="0"/>
          <w:numId w:val="2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Dust and Noise Control: The </w:t>
      </w:r>
      <w:r w:rsidR="00851AC5">
        <w:rPr>
          <w:rFonts w:ascii="Times New Roman" w:hAnsi="Times New Roman" w:cs="Times New Roman"/>
          <w:color w:val="000000"/>
          <w:sz w:val="24"/>
          <w:szCs w:val="24"/>
        </w:rPr>
        <w:t>property</w:t>
      </w:r>
      <w:r w:rsidR="00851AC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owner or representative thereof shall be responsible for controlling dust</w:t>
      </w:r>
      <w:r w:rsidR="009244E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and noise from the construction site.</w:t>
      </w:r>
    </w:p>
    <w:p w14:paraId="761B2E4E" w14:textId="1E1BCF76" w:rsidR="003476D4" w:rsidRPr="00FD1EB0" w:rsidRDefault="003476D4" w:rsidP="009244E3">
      <w:pPr>
        <w:pStyle w:val="ListParagraph"/>
        <w:numPr>
          <w:ilvl w:val="0"/>
          <w:numId w:val="2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Security: The contractor for each site is responsible for securing their own tools and materials.</w:t>
      </w:r>
    </w:p>
    <w:p w14:paraId="28B675B1" w14:textId="1C531D1C" w:rsidR="003476D4" w:rsidRPr="00FD1EB0" w:rsidRDefault="00D21638" w:rsidP="009244E3">
      <w:pPr>
        <w:pStyle w:val="ListParagraph"/>
        <w:numPr>
          <w:ilvl w:val="0"/>
          <w:numId w:val="2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Occupational Safety and Health Act </w:t>
      </w:r>
      <w:r>
        <w:rPr>
          <w:rFonts w:ascii="Times New Roman" w:hAnsi="Times New Roman" w:cs="Times New Roman"/>
          <w:color w:val="000000"/>
          <w:sz w:val="24"/>
          <w:szCs w:val="24"/>
        </w:rPr>
        <w:t>(</w:t>
      </w:r>
      <w:r w:rsidR="003476D4" w:rsidRPr="00FD1EB0">
        <w:rPr>
          <w:rFonts w:ascii="Times New Roman" w:hAnsi="Times New Roman" w:cs="Times New Roman"/>
          <w:color w:val="000000"/>
          <w:sz w:val="24"/>
          <w:szCs w:val="24"/>
        </w:rPr>
        <w:t>OSHA</w:t>
      </w:r>
      <w:r>
        <w:rPr>
          <w:rFonts w:ascii="Times New Roman" w:hAnsi="Times New Roman" w:cs="Times New Roman"/>
          <w:color w:val="000000"/>
          <w:sz w:val="24"/>
          <w:szCs w:val="24"/>
        </w:rPr>
        <w:t>)</w:t>
      </w:r>
      <w:r w:rsidR="003476D4" w:rsidRPr="00FD1EB0">
        <w:rPr>
          <w:rFonts w:ascii="Times New Roman" w:hAnsi="Times New Roman" w:cs="Times New Roman"/>
          <w:color w:val="000000"/>
          <w:sz w:val="24"/>
          <w:szCs w:val="24"/>
        </w:rPr>
        <w:t xml:space="preserve"> Compliance: It is the responsibility of the contractor to understand and observe all applicable</w:t>
      </w:r>
      <w:r w:rsidR="009244E3" w:rsidRPr="00FD1E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OSHA</w:t>
      </w:r>
      <w:r w:rsidR="003476D4" w:rsidRPr="00FD1EB0">
        <w:rPr>
          <w:rFonts w:ascii="Times New Roman" w:hAnsi="Times New Roman" w:cs="Times New Roman"/>
          <w:color w:val="000000"/>
          <w:sz w:val="24"/>
          <w:szCs w:val="24"/>
        </w:rPr>
        <w:t xml:space="preserve"> regulations and guidelines during the entire course of</w:t>
      </w:r>
      <w:r w:rsidR="009244E3" w:rsidRPr="00FD1EB0">
        <w:rPr>
          <w:rFonts w:ascii="Times New Roman" w:hAnsi="Times New Roman" w:cs="Times New Roman"/>
          <w:color w:val="000000"/>
          <w:sz w:val="24"/>
          <w:szCs w:val="24"/>
        </w:rPr>
        <w:t xml:space="preserve"> </w:t>
      </w:r>
      <w:r w:rsidR="003476D4" w:rsidRPr="00FD1EB0">
        <w:rPr>
          <w:rFonts w:ascii="Times New Roman" w:hAnsi="Times New Roman" w:cs="Times New Roman"/>
          <w:color w:val="000000"/>
          <w:sz w:val="24"/>
          <w:szCs w:val="24"/>
        </w:rPr>
        <w:t>construction.</w:t>
      </w:r>
    </w:p>
    <w:p w14:paraId="48F00E5C" w14:textId="77777777" w:rsidR="009244E3" w:rsidRPr="00FD1EB0" w:rsidRDefault="009244E3" w:rsidP="003476D4">
      <w:pPr>
        <w:autoSpaceDE w:val="0"/>
        <w:autoSpaceDN w:val="0"/>
        <w:adjustRightInd w:val="0"/>
        <w:spacing w:after="0" w:line="240" w:lineRule="auto"/>
        <w:rPr>
          <w:rFonts w:ascii="Times New Roman" w:hAnsi="Times New Roman" w:cs="Times New Roman"/>
          <w:color w:val="000000"/>
          <w:sz w:val="24"/>
          <w:szCs w:val="24"/>
        </w:rPr>
      </w:pPr>
    </w:p>
    <w:p w14:paraId="7ACDD719" w14:textId="3C63BE6E" w:rsidR="003476D4" w:rsidRPr="003C787B" w:rsidRDefault="003476D4" w:rsidP="003C787B">
      <w:pPr>
        <w:autoSpaceDE w:val="0"/>
        <w:autoSpaceDN w:val="0"/>
        <w:adjustRightInd w:val="0"/>
        <w:spacing w:after="0" w:line="240" w:lineRule="auto"/>
        <w:rPr>
          <w:rFonts w:ascii="Times New Roman" w:hAnsi="Times New Roman" w:cs="Times New Roman"/>
          <w:b/>
          <w:bCs/>
          <w:color w:val="000000"/>
          <w:sz w:val="28"/>
          <w:szCs w:val="28"/>
        </w:rPr>
      </w:pPr>
      <w:r w:rsidRPr="003C787B">
        <w:rPr>
          <w:rFonts w:ascii="Times New Roman" w:hAnsi="Times New Roman" w:cs="Times New Roman"/>
          <w:b/>
          <w:bCs/>
          <w:color w:val="000000"/>
          <w:sz w:val="28"/>
          <w:szCs w:val="28"/>
        </w:rPr>
        <w:t>Personnel</w:t>
      </w:r>
    </w:p>
    <w:p w14:paraId="598D6816" w14:textId="77777777" w:rsidR="009244E3" w:rsidRPr="00FD1EB0" w:rsidRDefault="009244E3" w:rsidP="003476D4">
      <w:pPr>
        <w:autoSpaceDE w:val="0"/>
        <w:autoSpaceDN w:val="0"/>
        <w:adjustRightInd w:val="0"/>
        <w:spacing w:after="0" w:line="240" w:lineRule="auto"/>
        <w:rPr>
          <w:rFonts w:ascii="Times New Roman" w:hAnsi="Times New Roman" w:cs="Times New Roman"/>
          <w:color w:val="000000"/>
          <w:sz w:val="24"/>
          <w:szCs w:val="24"/>
        </w:rPr>
      </w:pPr>
    </w:p>
    <w:p w14:paraId="35B278CB" w14:textId="3B907099" w:rsidR="003476D4" w:rsidRPr="00FD1EB0" w:rsidRDefault="003476D4" w:rsidP="004F203B">
      <w:pPr>
        <w:autoSpaceDE w:val="0"/>
        <w:autoSpaceDN w:val="0"/>
        <w:adjustRightInd w:val="0"/>
        <w:spacing w:after="0" w:line="276" w:lineRule="auto"/>
        <w:rPr>
          <w:rFonts w:ascii="Times New Roman" w:hAnsi="Times New Roman" w:cs="Times New Roman"/>
          <w:b/>
          <w:bCs/>
          <w:color w:val="000000"/>
          <w:sz w:val="24"/>
          <w:szCs w:val="24"/>
        </w:rPr>
      </w:pPr>
      <w:r w:rsidRPr="00FD1EB0">
        <w:rPr>
          <w:rFonts w:ascii="Times New Roman" w:hAnsi="Times New Roman" w:cs="Times New Roman"/>
          <w:b/>
          <w:bCs/>
          <w:color w:val="000000"/>
          <w:sz w:val="24"/>
          <w:szCs w:val="24"/>
        </w:rPr>
        <w:t xml:space="preserve">The </w:t>
      </w:r>
      <w:r w:rsidR="00851AC5">
        <w:rPr>
          <w:rFonts w:ascii="Times New Roman" w:hAnsi="Times New Roman" w:cs="Times New Roman"/>
          <w:b/>
          <w:bCs/>
          <w:color w:val="000000"/>
          <w:sz w:val="24"/>
          <w:szCs w:val="24"/>
        </w:rPr>
        <w:t>property</w:t>
      </w:r>
      <w:r w:rsidR="00851AC5" w:rsidRPr="00FD1EB0">
        <w:rPr>
          <w:rFonts w:ascii="Times New Roman" w:hAnsi="Times New Roman" w:cs="Times New Roman"/>
          <w:b/>
          <w:bCs/>
          <w:color w:val="000000"/>
          <w:sz w:val="24"/>
          <w:szCs w:val="24"/>
        </w:rPr>
        <w:t xml:space="preserve"> </w:t>
      </w:r>
      <w:r w:rsidRPr="00FD1EB0">
        <w:rPr>
          <w:rFonts w:ascii="Times New Roman" w:hAnsi="Times New Roman" w:cs="Times New Roman"/>
          <w:b/>
          <w:bCs/>
          <w:color w:val="000000"/>
          <w:sz w:val="24"/>
          <w:szCs w:val="24"/>
        </w:rPr>
        <w:t>owner or representative thereof will be responsible for the conduct and behavior of builders, agents,</w:t>
      </w:r>
      <w:r w:rsidR="004F203B" w:rsidRPr="00FD1EB0">
        <w:rPr>
          <w:rFonts w:ascii="Times New Roman" w:hAnsi="Times New Roman" w:cs="Times New Roman"/>
          <w:b/>
          <w:bCs/>
          <w:color w:val="000000"/>
          <w:sz w:val="24"/>
          <w:szCs w:val="24"/>
        </w:rPr>
        <w:t xml:space="preserve"> </w:t>
      </w:r>
      <w:r w:rsidRPr="00FD1EB0">
        <w:rPr>
          <w:rFonts w:ascii="Times New Roman" w:hAnsi="Times New Roman" w:cs="Times New Roman"/>
          <w:b/>
          <w:bCs/>
          <w:color w:val="000000"/>
          <w:sz w:val="24"/>
          <w:szCs w:val="24"/>
        </w:rPr>
        <w:t xml:space="preserve">representatives, </w:t>
      </w:r>
      <w:r w:rsidR="007C3B74" w:rsidRPr="00FD1EB0">
        <w:rPr>
          <w:rFonts w:ascii="Times New Roman" w:hAnsi="Times New Roman" w:cs="Times New Roman"/>
          <w:b/>
          <w:bCs/>
          <w:color w:val="000000"/>
          <w:sz w:val="24"/>
          <w:szCs w:val="24"/>
        </w:rPr>
        <w:t>contractors,</w:t>
      </w:r>
      <w:r w:rsidRPr="00FD1EB0">
        <w:rPr>
          <w:rFonts w:ascii="Times New Roman" w:hAnsi="Times New Roman" w:cs="Times New Roman"/>
          <w:b/>
          <w:bCs/>
          <w:color w:val="000000"/>
          <w:sz w:val="24"/>
          <w:szCs w:val="24"/>
        </w:rPr>
        <w:t xml:space="preserve"> and subcontractors per the following regulations:</w:t>
      </w:r>
    </w:p>
    <w:p w14:paraId="7A9E8F87" w14:textId="77777777" w:rsidR="004F203B" w:rsidRPr="00FD1EB0" w:rsidRDefault="004F203B" w:rsidP="004F203B">
      <w:pPr>
        <w:autoSpaceDE w:val="0"/>
        <w:autoSpaceDN w:val="0"/>
        <w:adjustRightInd w:val="0"/>
        <w:spacing w:after="0" w:line="276" w:lineRule="auto"/>
        <w:rPr>
          <w:rFonts w:ascii="Times New Roman" w:hAnsi="Times New Roman" w:cs="Times New Roman"/>
          <w:b/>
          <w:bCs/>
          <w:color w:val="000000"/>
          <w:sz w:val="24"/>
          <w:szCs w:val="24"/>
        </w:rPr>
      </w:pPr>
    </w:p>
    <w:p w14:paraId="1AD0C623" w14:textId="3B1BAEE9"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All construction personnel shall maintain their appearance and conduct themselves in an appropriate manner.</w:t>
      </w:r>
    </w:p>
    <w:p w14:paraId="2BB2B011" w14:textId="2F3C649E"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Workers shall not interfere with, nor create a nuisance for, any resident or guest of </w:t>
      </w:r>
      <w:r w:rsidR="00D21638">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or interfere with the use, enjoyment and</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operation of the facilities and livestock in Las Vegas Ranch.</w:t>
      </w:r>
    </w:p>
    <w:p w14:paraId="01193DAB" w14:textId="76E0A507"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lastRenderedPageBreak/>
        <w:t>Radios, audio equipment, horns, fireworks, and other unnecessary noise-producing objects are prohibited.</w:t>
      </w:r>
    </w:p>
    <w:p w14:paraId="28D19B8D" w14:textId="3AECBC5E"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Absolutely no pets, children, alcoholic beverages, illegal drugs, </w:t>
      </w:r>
      <w:r w:rsidR="00513E7B" w:rsidRPr="00FD1EB0">
        <w:rPr>
          <w:rFonts w:ascii="Times New Roman" w:hAnsi="Times New Roman" w:cs="Times New Roman"/>
          <w:color w:val="000000"/>
          <w:sz w:val="24"/>
          <w:szCs w:val="24"/>
        </w:rPr>
        <w:t>firearms,</w:t>
      </w:r>
      <w:r w:rsidRPr="00FD1EB0">
        <w:rPr>
          <w:rFonts w:ascii="Times New Roman" w:hAnsi="Times New Roman" w:cs="Times New Roman"/>
          <w:color w:val="000000"/>
          <w:sz w:val="24"/>
          <w:szCs w:val="24"/>
        </w:rPr>
        <w:t xml:space="preserve"> or other weapons are permitted on</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any construction site in </w:t>
      </w:r>
      <w:r w:rsidR="00D21638">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at any time.</w:t>
      </w:r>
    </w:p>
    <w:p w14:paraId="71A58540" w14:textId="095A151C"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Hunting within </w:t>
      </w:r>
      <w:r w:rsidR="00900FE1">
        <w:rPr>
          <w:rFonts w:ascii="Times New Roman" w:hAnsi="Times New Roman" w:cs="Times New Roman"/>
          <w:color w:val="000000"/>
          <w:sz w:val="24"/>
          <w:szCs w:val="24"/>
        </w:rPr>
        <w:t xml:space="preserve">LVRE </w:t>
      </w:r>
      <w:r w:rsidR="00900FE1" w:rsidRPr="00FD1EB0">
        <w:rPr>
          <w:rFonts w:ascii="Times New Roman" w:hAnsi="Times New Roman" w:cs="Times New Roman"/>
          <w:color w:val="000000"/>
          <w:sz w:val="24"/>
          <w:szCs w:val="24"/>
        </w:rPr>
        <w:t>or</w:t>
      </w:r>
      <w:r w:rsidRPr="00FD1EB0">
        <w:rPr>
          <w:rFonts w:ascii="Times New Roman" w:hAnsi="Times New Roman" w:cs="Times New Roman"/>
          <w:color w:val="000000"/>
          <w:sz w:val="24"/>
          <w:szCs w:val="24"/>
        </w:rPr>
        <w:t xml:space="preserve"> Las Vegas Ranch is strictly prohibited. Violators will be subject</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to permanent eviction from the project and possible legal prosecution.</w:t>
      </w:r>
      <w:r w:rsidR="00AC1D5A" w:rsidRPr="00FD1EB0">
        <w:rPr>
          <w:rFonts w:ascii="Times New Roman" w:hAnsi="Times New Roman" w:cs="Times New Roman"/>
          <w:color w:val="000000"/>
          <w:sz w:val="24"/>
          <w:szCs w:val="24"/>
        </w:rPr>
        <w:t xml:space="preserve">  No target practice is allowed </w:t>
      </w:r>
      <w:r w:rsidR="005168D7" w:rsidRPr="00FD1EB0">
        <w:rPr>
          <w:rFonts w:ascii="Times New Roman" w:hAnsi="Times New Roman" w:cs="Times New Roman"/>
          <w:color w:val="000000"/>
          <w:sz w:val="24"/>
          <w:szCs w:val="24"/>
        </w:rPr>
        <w:t>using either firearms or bows.</w:t>
      </w:r>
    </w:p>
    <w:p w14:paraId="2393E254" w14:textId="2F2DD8C8" w:rsidR="004F203B"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Speeding and reckless driving will not be permitted. A </w:t>
      </w:r>
      <w:r w:rsidRPr="00FD1EB0">
        <w:rPr>
          <w:rFonts w:ascii="Times New Roman" w:hAnsi="Times New Roman" w:cs="Times New Roman"/>
          <w:i/>
          <w:iCs/>
          <w:color w:val="000000"/>
          <w:sz w:val="24"/>
          <w:szCs w:val="24"/>
        </w:rPr>
        <w:t xml:space="preserve">maximum </w:t>
      </w:r>
      <w:r w:rsidRPr="00FD1EB0">
        <w:rPr>
          <w:rFonts w:ascii="Times New Roman" w:hAnsi="Times New Roman" w:cs="Times New Roman"/>
          <w:color w:val="000000"/>
          <w:sz w:val="24"/>
          <w:szCs w:val="24"/>
        </w:rPr>
        <w:t xml:space="preserve">speed limit of 40 mph shall be </w:t>
      </w:r>
      <w:r w:rsidR="00B54660" w:rsidRPr="00FD1EB0">
        <w:rPr>
          <w:rFonts w:ascii="Times New Roman" w:hAnsi="Times New Roman" w:cs="Times New Roman"/>
          <w:color w:val="000000"/>
          <w:sz w:val="24"/>
          <w:szCs w:val="24"/>
        </w:rPr>
        <w:t>always observed</w:t>
      </w:r>
      <w:r w:rsidR="00BE7E84">
        <w:rPr>
          <w:rFonts w:ascii="Times New Roman" w:hAnsi="Times New Roman" w:cs="Times New Roman"/>
          <w:color w:val="000000"/>
          <w:sz w:val="24"/>
          <w:szCs w:val="24"/>
        </w:rPr>
        <w:t xml:space="preserve">.  When approaching pedestrians and equestrians along the </w:t>
      </w:r>
      <w:r w:rsidR="00D21638">
        <w:rPr>
          <w:rFonts w:ascii="Times New Roman" w:hAnsi="Times New Roman" w:cs="Times New Roman"/>
          <w:color w:val="000000"/>
          <w:sz w:val="24"/>
          <w:szCs w:val="24"/>
        </w:rPr>
        <w:t>LVRE</w:t>
      </w:r>
      <w:r w:rsidR="00BE7E84">
        <w:rPr>
          <w:rFonts w:ascii="Times New Roman" w:hAnsi="Times New Roman" w:cs="Times New Roman"/>
          <w:color w:val="000000"/>
          <w:sz w:val="24"/>
          <w:szCs w:val="24"/>
        </w:rPr>
        <w:t xml:space="preserve"> roadways a </w:t>
      </w:r>
      <w:proofErr w:type="gramStart"/>
      <w:r w:rsidR="00BE7E84">
        <w:rPr>
          <w:rFonts w:ascii="Times New Roman" w:hAnsi="Times New Roman" w:cs="Times New Roman"/>
          <w:color w:val="000000"/>
          <w:sz w:val="24"/>
          <w:szCs w:val="24"/>
        </w:rPr>
        <w:t>10 mph</w:t>
      </w:r>
      <w:proofErr w:type="gramEnd"/>
      <w:r w:rsidR="00BE7E84">
        <w:rPr>
          <w:rFonts w:ascii="Times New Roman" w:hAnsi="Times New Roman" w:cs="Times New Roman"/>
          <w:color w:val="000000"/>
          <w:sz w:val="24"/>
          <w:szCs w:val="24"/>
        </w:rPr>
        <w:t xml:space="preserve"> speed limit must be observed</w:t>
      </w:r>
      <w:r w:rsidRPr="00FD1EB0">
        <w:rPr>
          <w:rFonts w:ascii="Times New Roman" w:hAnsi="Times New Roman" w:cs="Times New Roman"/>
          <w:color w:val="000000"/>
          <w:sz w:val="24"/>
          <w:szCs w:val="24"/>
        </w:rPr>
        <w:t xml:space="preserve">. All </w:t>
      </w:r>
      <w:r w:rsidR="00BE7E84">
        <w:rPr>
          <w:rFonts w:ascii="Times New Roman" w:hAnsi="Times New Roman" w:cs="Times New Roman"/>
          <w:color w:val="000000"/>
          <w:sz w:val="24"/>
          <w:szCs w:val="24"/>
        </w:rPr>
        <w:t>property</w:t>
      </w:r>
      <w:r w:rsidR="00BE7E84"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owners, and the contractors and subcontractors individually </w:t>
      </w:r>
      <w:r w:rsidR="001940C3">
        <w:rPr>
          <w:rFonts w:ascii="Times New Roman" w:hAnsi="Times New Roman" w:cs="Times New Roman"/>
          <w:color w:val="000000"/>
          <w:sz w:val="24"/>
          <w:szCs w:val="24"/>
        </w:rPr>
        <w:t>acknowledge</w:t>
      </w:r>
      <w:r w:rsidR="001940C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that speeding fines of</w:t>
      </w:r>
      <w:r w:rsidR="004F203B" w:rsidRPr="00FD1EB0">
        <w:rPr>
          <w:rFonts w:ascii="Times New Roman" w:hAnsi="Times New Roman" w:cs="Times New Roman"/>
          <w:color w:val="000000"/>
          <w:sz w:val="24"/>
          <w:szCs w:val="24"/>
        </w:rPr>
        <w:t xml:space="preserve"> a minimum of </w:t>
      </w:r>
      <w:r w:rsidRPr="00FD1EB0">
        <w:rPr>
          <w:rFonts w:ascii="Times New Roman" w:hAnsi="Times New Roman" w:cs="Times New Roman"/>
          <w:color w:val="000000"/>
          <w:sz w:val="24"/>
          <w:szCs w:val="24"/>
        </w:rPr>
        <w:t xml:space="preserve">$100 per incident may </w:t>
      </w:r>
      <w:r w:rsidR="007E2585">
        <w:rPr>
          <w:rFonts w:ascii="Times New Roman" w:hAnsi="Times New Roman" w:cs="Times New Roman"/>
          <w:color w:val="000000"/>
          <w:sz w:val="24"/>
          <w:szCs w:val="24"/>
        </w:rPr>
        <w:t xml:space="preserve">be </w:t>
      </w:r>
      <w:r w:rsidR="001940C3">
        <w:rPr>
          <w:rFonts w:ascii="Times New Roman" w:hAnsi="Times New Roman" w:cs="Times New Roman"/>
          <w:color w:val="000000"/>
          <w:sz w:val="24"/>
          <w:szCs w:val="24"/>
        </w:rPr>
        <w:t>imposed</w:t>
      </w:r>
      <w:r w:rsidRPr="00FD1EB0">
        <w:rPr>
          <w:rFonts w:ascii="Times New Roman" w:hAnsi="Times New Roman" w:cs="Times New Roman"/>
          <w:color w:val="000000"/>
          <w:sz w:val="24"/>
          <w:szCs w:val="24"/>
        </w:rPr>
        <w:t xml:space="preserve">. </w:t>
      </w:r>
      <w:r w:rsidR="007C3B74">
        <w:rPr>
          <w:rFonts w:ascii="Times New Roman" w:hAnsi="Times New Roman" w:cs="Times New Roman"/>
          <w:color w:val="000000"/>
          <w:sz w:val="24"/>
          <w:szCs w:val="24"/>
        </w:rPr>
        <w:t xml:space="preserve"> </w:t>
      </w:r>
      <w:r w:rsidR="007C3B74" w:rsidRPr="007C3B74">
        <w:rPr>
          <w:rFonts w:ascii="Times New Roman" w:hAnsi="Times New Roman" w:cs="Times New Roman"/>
          <w:b/>
          <w:bCs/>
          <w:color w:val="000000"/>
          <w:sz w:val="24"/>
          <w:szCs w:val="24"/>
        </w:rPr>
        <w:t xml:space="preserve">See Appendix D for the </w:t>
      </w:r>
      <w:r w:rsidR="00E513B0">
        <w:rPr>
          <w:rFonts w:ascii="Times New Roman" w:hAnsi="Times New Roman" w:cs="Times New Roman"/>
          <w:b/>
          <w:bCs/>
          <w:color w:val="000000"/>
          <w:sz w:val="24"/>
          <w:szCs w:val="24"/>
        </w:rPr>
        <w:t xml:space="preserve">Construction Violations </w:t>
      </w:r>
      <w:r w:rsidR="007C3B74" w:rsidRPr="007C3B74">
        <w:rPr>
          <w:rFonts w:ascii="Times New Roman" w:hAnsi="Times New Roman" w:cs="Times New Roman"/>
          <w:b/>
          <w:bCs/>
          <w:color w:val="000000"/>
          <w:sz w:val="24"/>
          <w:szCs w:val="24"/>
        </w:rPr>
        <w:t>Fine Schedule</w:t>
      </w:r>
      <w:r w:rsidR="007C3B74">
        <w:rPr>
          <w:rFonts w:ascii="Times New Roman" w:hAnsi="Times New Roman" w:cs="Times New Roman"/>
          <w:color w:val="000000"/>
          <w:sz w:val="24"/>
          <w:szCs w:val="24"/>
        </w:rPr>
        <w:t>.</w:t>
      </w:r>
    </w:p>
    <w:p w14:paraId="59F9DFEB" w14:textId="488B1840"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The </w:t>
      </w:r>
      <w:r w:rsidR="00D21638">
        <w:rPr>
          <w:rFonts w:ascii="Times New Roman" w:hAnsi="Times New Roman" w:cs="Times New Roman"/>
          <w:color w:val="000000"/>
          <w:sz w:val="24"/>
          <w:szCs w:val="24"/>
        </w:rPr>
        <w:t xml:space="preserve">property </w:t>
      </w:r>
      <w:r w:rsidRPr="00FD1EB0">
        <w:rPr>
          <w:rFonts w:ascii="Times New Roman" w:hAnsi="Times New Roman" w:cs="Times New Roman"/>
          <w:color w:val="000000"/>
          <w:sz w:val="24"/>
          <w:szCs w:val="24"/>
        </w:rPr>
        <w:t>owners, contractors, and</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subcontractors agree that the determination of a speeding violation shall be solely determined by the</w:t>
      </w:r>
      <w:r w:rsidR="004F203B" w:rsidRPr="00FD1EB0">
        <w:rPr>
          <w:rFonts w:ascii="Times New Roman" w:hAnsi="Times New Roman" w:cs="Times New Roman"/>
          <w:color w:val="000000"/>
          <w:sz w:val="24"/>
          <w:szCs w:val="24"/>
        </w:rPr>
        <w:t xml:space="preserve"> </w:t>
      </w:r>
      <w:r w:rsidR="00BE7E84">
        <w:rPr>
          <w:rFonts w:ascii="Times New Roman" w:hAnsi="Times New Roman" w:cs="Times New Roman"/>
          <w:sz w:val="24"/>
          <w:szCs w:val="24"/>
        </w:rPr>
        <w:t>DRC</w:t>
      </w:r>
      <w:r w:rsidRPr="00FD1EB0">
        <w:rPr>
          <w:rFonts w:ascii="Times New Roman" w:hAnsi="Times New Roman" w:cs="Times New Roman"/>
          <w:sz w:val="24"/>
          <w:szCs w:val="24"/>
        </w:rPr>
        <w:t xml:space="preserve"> </w:t>
      </w:r>
      <w:r w:rsidRPr="00FD1EB0">
        <w:rPr>
          <w:rFonts w:ascii="Times New Roman" w:hAnsi="Times New Roman" w:cs="Times New Roman"/>
          <w:color w:val="000000"/>
          <w:sz w:val="24"/>
          <w:szCs w:val="24"/>
        </w:rPr>
        <w:t xml:space="preserve">and without a right of appeal by the </w:t>
      </w:r>
      <w:r w:rsidR="00BE7E84">
        <w:rPr>
          <w:rFonts w:ascii="Times New Roman" w:hAnsi="Times New Roman" w:cs="Times New Roman"/>
          <w:color w:val="000000"/>
          <w:sz w:val="24"/>
          <w:szCs w:val="24"/>
        </w:rPr>
        <w:t xml:space="preserve">property </w:t>
      </w:r>
      <w:r w:rsidRPr="00FD1EB0">
        <w:rPr>
          <w:rFonts w:ascii="Times New Roman" w:hAnsi="Times New Roman" w:cs="Times New Roman"/>
          <w:color w:val="000000"/>
          <w:sz w:val="24"/>
          <w:szCs w:val="24"/>
        </w:rPr>
        <w:t>owner, contractor, or subcontractor.</w:t>
      </w:r>
    </w:p>
    <w:p w14:paraId="4BD994BF" w14:textId="428B0ECF"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Concrete suppliers, plasterers, </w:t>
      </w:r>
      <w:r w:rsidR="00B54660" w:rsidRPr="00FD1EB0">
        <w:rPr>
          <w:rFonts w:ascii="Times New Roman" w:hAnsi="Times New Roman" w:cs="Times New Roman"/>
          <w:color w:val="000000"/>
          <w:sz w:val="24"/>
          <w:szCs w:val="24"/>
        </w:rPr>
        <w:t>painters,</w:t>
      </w:r>
      <w:r w:rsidRPr="00FD1EB0">
        <w:rPr>
          <w:rFonts w:ascii="Times New Roman" w:hAnsi="Times New Roman" w:cs="Times New Roman"/>
          <w:color w:val="000000"/>
          <w:sz w:val="24"/>
          <w:szCs w:val="24"/>
        </w:rPr>
        <w:t xml:space="preserve"> or any other subcontractors may clean their equipment only within an</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area designated on the parcel wherein they are working. Runoff and debris from cleanup must not extend</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beyond the area of </w:t>
      </w:r>
      <w:r w:rsidR="005168D7" w:rsidRPr="00FD1EB0">
        <w:rPr>
          <w:rFonts w:ascii="Times New Roman" w:hAnsi="Times New Roman" w:cs="Times New Roman"/>
          <w:color w:val="000000"/>
          <w:sz w:val="24"/>
          <w:szCs w:val="24"/>
        </w:rPr>
        <w:t>disturbance and</w:t>
      </w:r>
      <w:r w:rsidRPr="00FD1EB0">
        <w:rPr>
          <w:rFonts w:ascii="Times New Roman" w:hAnsi="Times New Roman" w:cs="Times New Roman"/>
          <w:color w:val="000000"/>
          <w:sz w:val="24"/>
          <w:szCs w:val="24"/>
        </w:rPr>
        <w:t xml:space="preserve"> is strictly prohibited on the roadways or common areas. The cost to</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mitigate such dumping will be deducted from the construction deposit.</w:t>
      </w:r>
    </w:p>
    <w:p w14:paraId="361E3FFA" w14:textId="33A65B1C" w:rsidR="00FD6885" w:rsidRPr="00FD1EB0" w:rsidRDefault="003476D4" w:rsidP="00310362">
      <w:pPr>
        <w:pStyle w:val="ListParagraph"/>
        <w:numPr>
          <w:ilvl w:val="0"/>
          <w:numId w:val="26"/>
        </w:numPr>
        <w:autoSpaceDE w:val="0"/>
        <w:autoSpaceDN w:val="0"/>
        <w:adjustRightInd w:val="0"/>
        <w:spacing w:after="0" w:line="276" w:lineRule="auto"/>
        <w:rPr>
          <w:rFonts w:ascii="Times New Roman" w:hAnsi="Times New Roman" w:cs="Times New Roman"/>
          <w:color w:val="FF3333"/>
          <w:sz w:val="24"/>
          <w:szCs w:val="24"/>
        </w:rPr>
      </w:pPr>
      <w:r w:rsidRPr="00FD1EB0">
        <w:rPr>
          <w:rFonts w:ascii="Times New Roman" w:hAnsi="Times New Roman" w:cs="Times New Roman"/>
          <w:color w:val="000000"/>
          <w:sz w:val="24"/>
          <w:szCs w:val="24"/>
        </w:rPr>
        <w:t>Gates: Contractors shall acquire gate access cards from the Association Manager via HOAMCO.</w:t>
      </w:r>
      <w:r w:rsidR="00310362"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These cards</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are to be returned upon final approval of construction from HOAMCO. NO GATE ACCESS CODES</w:t>
      </w:r>
      <w:r w:rsidR="004F203B" w:rsidRPr="00FD1EB0">
        <w:rPr>
          <w:rFonts w:ascii="Times New Roman" w:hAnsi="Times New Roman" w:cs="Times New Roman"/>
          <w:color w:val="000000"/>
          <w:sz w:val="24"/>
          <w:szCs w:val="24"/>
        </w:rPr>
        <w:t xml:space="preserve"> ARE TO BE USED AT ANY TIME BY CONTRACTORS, SUB-CONTRACTORS OR FOR DELIVERIES. </w:t>
      </w:r>
    </w:p>
    <w:p w14:paraId="77F134DD" w14:textId="77777777" w:rsidR="004F203B" w:rsidRPr="00FD1EB0" w:rsidRDefault="004F203B" w:rsidP="004F203B">
      <w:pPr>
        <w:autoSpaceDE w:val="0"/>
        <w:autoSpaceDN w:val="0"/>
        <w:adjustRightInd w:val="0"/>
        <w:spacing w:after="0" w:line="276" w:lineRule="auto"/>
        <w:rPr>
          <w:rFonts w:ascii="Times New Roman" w:hAnsi="Times New Roman" w:cs="Times New Roman"/>
          <w:color w:val="FF3333"/>
          <w:sz w:val="24"/>
          <w:szCs w:val="24"/>
        </w:rPr>
      </w:pPr>
    </w:p>
    <w:p w14:paraId="484D6388" w14:textId="5BF02E59" w:rsidR="00FD6885" w:rsidRPr="00FD1EB0" w:rsidRDefault="00FD6885" w:rsidP="00816C46">
      <w:pPr>
        <w:autoSpaceDE w:val="0"/>
        <w:autoSpaceDN w:val="0"/>
        <w:adjustRightInd w:val="0"/>
        <w:spacing w:after="0" w:line="240" w:lineRule="auto"/>
        <w:jc w:val="center"/>
        <w:rPr>
          <w:rFonts w:ascii="Times New Roman" w:hAnsi="Times New Roman" w:cs="Times New Roman"/>
          <w:color w:val="FF3333"/>
          <w:sz w:val="24"/>
          <w:szCs w:val="24"/>
        </w:rPr>
      </w:pPr>
    </w:p>
    <w:p w14:paraId="282EF349" w14:textId="0D7EF363" w:rsidR="00FD6885" w:rsidRDefault="00FD6885" w:rsidP="003476D4">
      <w:pPr>
        <w:autoSpaceDE w:val="0"/>
        <w:autoSpaceDN w:val="0"/>
        <w:adjustRightInd w:val="0"/>
        <w:spacing w:after="0" w:line="240" w:lineRule="auto"/>
        <w:rPr>
          <w:rFonts w:ascii="Times New Roman" w:hAnsi="Times New Roman" w:cs="Times New Roman"/>
          <w:color w:val="FF3333"/>
          <w:sz w:val="24"/>
          <w:szCs w:val="24"/>
        </w:rPr>
      </w:pPr>
    </w:p>
    <w:p w14:paraId="5A4BD1B7" w14:textId="29B92E87" w:rsidR="003C787B" w:rsidRDefault="003C787B">
      <w:pPr>
        <w:rPr>
          <w:rFonts w:ascii="Times New Roman" w:hAnsi="Times New Roman" w:cs="Times New Roman"/>
          <w:color w:val="FF3333"/>
          <w:sz w:val="24"/>
          <w:szCs w:val="24"/>
        </w:rPr>
      </w:pPr>
      <w:r>
        <w:rPr>
          <w:rFonts w:ascii="Times New Roman" w:hAnsi="Times New Roman" w:cs="Times New Roman"/>
          <w:color w:val="FF3333"/>
          <w:sz w:val="24"/>
          <w:szCs w:val="24"/>
        </w:rPr>
        <w:br w:type="page"/>
      </w:r>
    </w:p>
    <w:p w14:paraId="5B9EF23A" w14:textId="77777777" w:rsidR="003C787B" w:rsidRDefault="003C787B" w:rsidP="003C787B">
      <w:pPr>
        <w:autoSpaceDE w:val="0"/>
        <w:autoSpaceDN w:val="0"/>
        <w:adjustRightInd w:val="0"/>
        <w:spacing w:after="0" w:line="240" w:lineRule="auto"/>
        <w:jc w:val="center"/>
        <w:rPr>
          <w:rFonts w:ascii="Times New Roman" w:eastAsia="SymbolMT" w:hAnsi="Times New Roman" w:cs="Times New Roman"/>
          <w:b/>
          <w:bCs/>
          <w:noProof/>
          <w:color w:val="000000"/>
          <w:sz w:val="40"/>
          <w:szCs w:val="40"/>
        </w:rPr>
      </w:pPr>
      <w:r>
        <w:rPr>
          <w:noProof/>
          <w:sz w:val="20"/>
        </w:rPr>
        <w:lastRenderedPageBreak/>
        <w:drawing>
          <wp:inline distT="0" distB="0" distL="0" distR="0" wp14:anchorId="6E75F27F" wp14:editId="3DE4E082">
            <wp:extent cx="1591704" cy="719327"/>
            <wp:effectExtent l="0" t="0" r="0" b="0"/>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9" cstate="print"/>
                    <a:stretch>
                      <a:fillRect/>
                    </a:stretch>
                  </pic:blipFill>
                  <pic:spPr>
                    <a:xfrm>
                      <a:off x="0" y="0"/>
                      <a:ext cx="1591704" cy="719327"/>
                    </a:xfrm>
                    <a:prstGeom prst="rect">
                      <a:avLst/>
                    </a:prstGeom>
                  </pic:spPr>
                </pic:pic>
              </a:graphicData>
            </a:graphic>
          </wp:inline>
        </w:drawing>
      </w:r>
    </w:p>
    <w:p w14:paraId="05413353" w14:textId="77777777" w:rsidR="003C787B" w:rsidRDefault="003C787B" w:rsidP="003C787B">
      <w:pPr>
        <w:autoSpaceDE w:val="0"/>
        <w:autoSpaceDN w:val="0"/>
        <w:adjustRightInd w:val="0"/>
        <w:spacing w:after="0" w:line="240" w:lineRule="auto"/>
        <w:jc w:val="center"/>
        <w:rPr>
          <w:rFonts w:ascii="Times New Roman" w:eastAsia="SymbolMT" w:hAnsi="Times New Roman" w:cs="Times New Roman"/>
          <w:b/>
          <w:bCs/>
          <w:noProof/>
          <w:color w:val="000000"/>
          <w:sz w:val="40"/>
          <w:szCs w:val="40"/>
        </w:rPr>
      </w:pPr>
      <w:r>
        <w:rPr>
          <w:rFonts w:ascii="Times New Roman" w:eastAsia="SymbolMT" w:hAnsi="Times New Roman" w:cs="Times New Roman"/>
          <w:b/>
          <w:bCs/>
          <w:noProof/>
          <w:color w:val="000000"/>
          <w:sz w:val="40"/>
          <w:szCs w:val="40"/>
        </w:rPr>
        <w:t>Appendix D</w:t>
      </w:r>
    </w:p>
    <w:p w14:paraId="19ABF5E9" w14:textId="465A4798" w:rsidR="003C787B" w:rsidRDefault="003C787B" w:rsidP="003C787B">
      <w:pPr>
        <w:autoSpaceDE w:val="0"/>
        <w:autoSpaceDN w:val="0"/>
        <w:adjustRightInd w:val="0"/>
        <w:spacing w:after="0" w:line="240" w:lineRule="auto"/>
        <w:jc w:val="center"/>
        <w:rPr>
          <w:rFonts w:ascii="Times New Roman" w:eastAsia="SymbolMT" w:hAnsi="Times New Roman" w:cs="Times New Roman"/>
          <w:b/>
          <w:bCs/>
          <w:noProof/>
          <w:color w:val="000000"/>
          <w:sz w:val="40"/>
          <w:szCs w:val="40"/>
        </w:rPr>
      </w:pPr>
      <w:r w:rsidRPr="00A11A9A">
        <w:rPr>
          <w:rFonts w:ascii="Times New Roman" w:eastAsia="SymbolMT" w:hAnsi="Times New Roman" w:cs="Times New Roman"/>
          <w:b/>
          <w:bCs/>
          <w:noProof/>
          <w:color w:val="000000"/>
          <w:sz w:val="40"/>
          <w:szCs w:val="40"/>
        </w:rPr>
        <w:t xml:space="preserve">Construction </w:t>
      </w:r>
      <w:r w:rsidR="00E513B0">
        <w:rPr>
          <w:rFonts w:ascii="Times New Roman" w:eastAsia="SymbolMT" w:hAnsi="Times New Roman" w:cs="Times New Roman"/>
          <w:b/>
          <w:bCs/>
          <w:noProof/>
          <w:color w:val="000000"/>
          <w:sz w:val="40"/>
          <w:szCs w:val="40"/>
        </w:rPr>
        <w:t xml:space="preserve">Violations </w:t>
      </w:r>
      <w:r w:rsidRPr="00A11A9A">
        <w:rPr>
          <w:rFonts w:ascii="Times New Roman" w:eastAsia="SymbolMT" w:hAnsi="Times New Roman" w:cs="Times New Roman"/>
          <w:b/>
          <w:bCs/>
          <w:noProof/>
          <w:color w:val="000000"/>
          <w:sz w:val="40"/>
          <w:szCs w:val="40"/>
        </w:rPr>
        <w:t>Fine Schedule</w:t>
      </w:r>
    </w:p>
    <w:p w14:paraId="7505A15D" w14:textId="77777777" w:rsidR="003C787B" w:rsidRDefault="003C787B" w:rsidP="003C787B">
      <w:pPr>
        <w:autoSpaceDE w:val="0"/>
        <w:autoSpaceDN w:val="0"/>
        <w:adjustRightInd w:val="0"/>
        <w:spacing w:after="0" w:line="240" w:lineRule="auto"/>
        <w:jc w:val="center"/>
        <w:rPr>
          <w:rFonts w:ascii="Times New Roman" w:eastAsia="SymbolMT" w:hAnsi="Times New Roman" w:cs="Times New Roman"/>
          <w:b/>
          <w:bCs/>
          <w:noProof/>
          <w:color w:val="000000"/>
          <w:sz w:val="40"/>
          <w:szCs w:val="40"/>
        </w:rPr>
      </w:pPr>
    </w:p>
    <w:p w14:paraId="740C760D" w14:textId="1D498D19" w:rsidR="003C787B" w:rsidRDefault="00D5398D" w:rsidP="003C78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noted in the Introduction to this document, t</w:t>
      </w:r>
      <w:r w:rsidR="003C787B">
        <w:rPr>
          <w:rFonts w:ascii="TimesNewRomanPSMT" w:hAnsi="TimesNewRomanPSMT" w:cs="TimesNewRomanPSMT"/>
          <w:sz w:val="24"/>
          <w:szCs w:val="24"/>
        </w:rPr>
        <w:t>he Design Review Committee (DRC) at Las Vegas Ranch Estates (LVRE) is tasked with these primary responsibilities:</w:t>
      </w:r>
    </w:p>
    <w:p w14:paraId="6C94D29B" w14:textId="75894822" w:rsidR="008F4186" w:rsidRPr="00FD1EB0" w:rsidRDefault="008F4186" w:rsidP="008F4186">
      <w:pPr>
        <w:autoSpaceDE w:val="0"/>
        <w:autoSpaceDN w:val="0"/>
        <w:adjustRightInd w:val="0"/>
        <w:spacing w:after="0" w:line="240" w:lineRule="auto"/>
        <w:rPr>
          <w:rFonts w:ascii="Times New Roman" w:hAnsi="Times New Roman" w:cs="Times New Roman"/>
          <w:sz w:val="24"/>
          <w:szCs w:val="24"/>
        </w:rPr>
      </w:pPr>
    </w:p>
    <w:p w14:paraId="2460748E" w14:textId="77777777" w:rsidR="008F4186"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Establish and maintain architectural and construction guidelines that preserve and enhance property values.</w:t>
      </w:r>
    </w:p>
    <w:p w14:paraId="236422F6" w14:textId="4267C781" w:rsidR="008F4186" w:rsidRPr="008F4186"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closely with </w:t>
      </w:r>
      <w:r w:rsidR="00C50C03">
        <w:rPr>
          <w:rFonts w:ascii="Times New Roman" w:hAnsi="Times New Roman" w:cs="Times New Roman"/>
          <w:sz w:val="24"/>
          <w:szCs w:val="24"/>
        </w:rPr>
        <w:t>property owner</w:t>
      </w:r>
      <w:r>
        <w:rPr>
          <w:rFonts w:ascii="Times New Roman" w:hAnsi="Times New Roman" w:cs="Times New Roman"/>
          <w:sz w:val="24"/>
          <w:szCs w:val="24"/>
        </w:rPr>
        <w:t>s to address problems, ensure compliance with architectural and construction guidelines, and facilitate the successful completion of construction projects.</w:t>
      </w:r>
    </w:p>
    <w:p w14:paraId="539DF3C2" w14:textId="77777777" w:rsidR="008F4186" w:rsidRPr="00FD1EB0"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Manage construction vehicle access, protect </w:t>
      </w:r>
      <w:r>
        <w:rPr>
          <w:rFonts w:ascii="Times New Roman" w:hAnsi="Times New Roman" w:cs="Times New Roman"/>
          <w:sz w:val="24"/>
          <w:szCs w:val="24"/>
        </w:rPr>
        <w:t xml:space="preserve">the </w:t>
      </w:r>
      <w:r w:rsidRPr="00FD1EB0">
        <w:rPr>
          <w:rFonts w:ascii="Times New Roman" w:hAnsi="Times New Roman" w:cs="Times New Roman"/>
          <w:sz w:val="24"/>
          <w:szCs w:val="24"/>
        </w:rPr>
        <w:t xml:space="preserve">roads, and ensure the safety and security of </w:t>
      </w:r>
      <w:r>
        <w:rPr>
          <w:rFonts w:ascii="Times New Roman" w:hAnsi="Times New Roman" w:cs="Times New Roman"/>
          <w:sz w:val="24"/>
          <w:szCs w:val="24"/>
        </w:rPr>
        <w:t>the</w:t>
      </w:r>
      <w:r w:rsidRPr="00FD1EB0">
        <w:rPr>
          <w:rFonts w:ascii="Times New Roman" w:hAnsi="Times New Roman" w:cs="Times New Roman"/>
          <w:sz w:val="24"/>
          <w:szCs w:val="24"/>
        </w:rPr>
        <w:t xml:space="preserve"> residents during construction.</w:t>
      </w:r>
    </w:p>
    <w:p w14:paraId="6D9D42C0" w14:textId="77777777" w:rsidR="008F4186" w:rsidRPr="00FD1EB0"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Minimize the impact of construction activities on neighbors and surrounding environs.</w:t>
      </w:r>
    </w:p>
    <w:p w14:paraId="4516A175" w14:textId="77777777" w:rsidR="008F4186" w:rsidRPr="00FD1EB0" w:rsidRDefault="008F4186" w:rsidP="008F4186">
      <w:pPr>
        <w:autoSpaceDE w:val="0"/>
        <w:autoSpaceDN w:val="0"/>
        <w:adjustRightInd w:val="0"/>
        <w:spacing w:after="0" w:line="240" w:lineRule="auto"/>
        <w:rPr>
          <w:rFonts w:ascii="Times New Roman" w:hAnsi="Times New Roman" w:cs="Times New Roman"/>
          <w:sz w:val="24"/>
          <w:szCs w:val="24"/>
        </w:rPr>
      </w:pPr>
    </w:p>
    <w:p w14:paraId="103CD9F4" w14:textId="77777777" w:rsidR="008F4186" w:rsidRPr="00FD1EB0" w:rsidRDefault="008F4186" w:rsidP="008F4186">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To fulfill these important responsibilities the DRC is empowered </w:t>
      </w:r>
      <w:r>
        <w:rPr>
          <w:rFonts w:ascii="Times New Roman" w:hAnsi="Times New Roman" w:cs="Times New Roman"/>
          <w:sz w:val="24"/>
          <w:szCs w:val="24"/>
        </w:rPr>
        <w:t xml:space="preserve">by </w:t>
      </w:r>
      <w:r w:rsidRPr="00111DF2">
        <w:rPr>
          <w:rFonts w:ascii="Times New Roman" w:hAnsi="Times New Roman" w:cs="Times New Roman"/>
          <w:sz w:val="24"/>
          <w:szCs w:val="24"/>
        </w:rPr>
        <w:t>the Declaration and the LVRE Board of Directors</w:t>
      </w:r>
      <w:r>
        <w:rPr>
          <w:rFonts w:ascii="Times New Roman" w:hAnsi="Times New Roman" w:cs="Times New Roman"/>
          <w:sz w:val="24"/>
          <w:szCs w:val="24"/>
        </w:rPr>
        <w:t xml:space="preserve"> (BOD) to</w:t>
      </w:r>
      <w:r w:rsidRPr="00FD1EB0">
        <w:rPr>
          <w:rFonts w:ascii="Times New Roman" w:hAnsi="Times New Roman" w:cs="Times New Roman"/>
          <w:sz w:val="24"/>
          <w:szCs w:val="24"/>
        </w:rPr>
        <w:t>:</w:t>
      </w:r>
      <w:r>
        <w:rPr>
          <w:rFonts w:ascii="Times New Roman" w:hAnsi="Times New Roman" w:cs="Times New Roman"/>
          <w:sz w:val="24"/>
          <w:szCs w:val="24"/>
        </w:rPr>
        <w:br/>
      </w:r>
    </w:p>
    <w:p w14:paraId="09820DF5" w14:textId="77777777" w:rsidR="008F4186" w:rsidRPr="00FD1EB0" w:rsidRDefault="008F4186" w:rsidP="008F418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Amend these Architectural Design Guidelines as necessary.</w:t>
      </w:r>
    </w:p>
    <w:p w14:paraId="5D5E18D7" w14:textId="7190F4B3" w:rsidR="008F4186" w:rsidRDefault="008F4186" w:rsidP="008F418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Impose other restrictions as required to enforce architectural guidelines, construction requirements, and the construction process</w:t>
      </w:r>
      <w:r>
        <w:rPr>
          <w:rFonts w:ascii="Times New Roman" w:hAnsi="Times New Roman" w:cs="Times New Roman"/>
          <w:sz w:val="24"/>
          <w:szCs w:val="24"/>
        </w:rPr>
        <w:t xml:space="preserve"> (see Appendix D for the </w:t>
      </w:r>
      <w:r w:rsidR="00E513B0">
        <w:rPr>
          <w:rFonts w:ascii="Times New Roman" w:hAnsi="Times New Roman" w:cs="Times New Roman"/>
          <w:sz w:val="24"/>
          <w:szCs w:val="24"/>
        </w:rPr>
        <w:t xml:space="preserve">Construction Violations </w:t>
      </w:r>
      <w:r>
        <w:rPr>
          <w:rFonts w:ascii="Times New Roman" w:hAnsi="Times New Roman" w:cs="Times New Roman"/>
          <w:sz w:val="24"/>
          <w:szCs w:val="24"/>
        </w:rPr>
        <w:t>Fine Schedule)</w:t>
      </w:r>
      <w:r w:rsidRPr="00FD1EB0">
        <w:rPr>
          <w:rFonts w:ascii="Times New Roman" w:hAnsi="Times New Roman" w:cs="Times New Roman"/>
          <w:sz w:val="24"/>
          <w:szCs w:val="24"/>
        </w:rPr>
        <w:t>.</w:t>
      </w:r>
    </w:p>
    <w:p w14:paraId="7DEBC9B7" w14:textId="77777777" w:rsidR="008F4186" w:rsidRPr="00FD1EB0" w:rsidRDefault="008F4186" w:rsidP="008F418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Submit Fine Notices to the BOD for consideration and approval in the event of design or construction violations.</w:t>
      </w:r>
    </w:p>
    <w:p w14:paraId="6EE7C726" w14:textId="77777777" w:rsidR="003C787B" w:rsidRDefault="003C787B" w:rsidP="003C787B">
      <w:pPr>
        <w:autoSpaceDE w:val="0"/>
        <w:autoSpaceDN w:val="0"/>
        <w:adjustRightInd w:val="0"/>
        <w:spacing w:after="0" w:line="240" w:lineRule="auto"/>
        <w:rPr>
          <w:rFonts w:ascii="TimesNewRomanPSMT" w:hAnsi="TimesNewRomanPSMT" w:cs="TimesNewRomanPSMT"/>
          <w:sz w:val="24"/>
          <w:szCs w:val="24"/>
        </w:rPr>
      </w:pPr>
    </w:p>
    <w:p w14:paraId="4CCFE57B" w14:textId="4E92B4BE" w:rsidR="003C787B" w:rsidRDefault="00111DF2" w:rsidP="003C78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w:t>
      </w:r>
      <w:r w:rsidR="003C787B">
        <w:rPr>
          <w:rFonts w:ascii="TimesNewRomanPSMT" w:hAnsi="TimesNewRomanPSMT" w:cs="TimesNewRomanPSMT"/>
          <w:sz w:val="24"/>
          <w:szCs w:val="24"/>
        </w:rPr>
        <w:t xml:space="preserve"> </w:t>
      </w:r>
      <w:r w:rsidR="00C50C03">
        <w:rPr>
          <w:rFonts w:ascii="TimesNewRomanPSMT" w:hAnsi="TimesNewRomanPSMT" w:cs="TimesNewRomanPSMT"/>
          <w:sz w:val="24"/>
          <w:szCs w:val="24"/>
        </w:rPr>
        <w:t>property owner</w:t>
      </w:r>
      <w:r w:rsidR="003C787B">
        <w:rPr>
          <w:rFonts w:ascii="TimesNewRomanPSMT" w:hAnsi="TimesNewRomanPSMT" w:cs="TimesNewRomanPSMT"/>
          <w:sz w:val="24"/>
          <w:szCs w:val="24"/>
        </w:rPr>
        <w:t xml:space="preserve"> is ultimately responsible to ensure that the architectural guidelines and construction requirements and regulations are met and that any fines are paid.  </w:t>
      </w:r>
    </w:p>
    <w:p w14:paraId="5EA37015" w14:textId="77777777" w:rsidR="003C787B" w:rsidRDefault="003C787B" w:rsidP="003C787B">
      <w:pPr>
        <w:autoSpaceDE w:val="0"/>
        <w:autoSpaceDN w:val="0"/>
        <w:adjustRightInd w:val="0"/>
        <w:spacing w:after="0" w:line="240" w:lineRule="auto"/>
        <w:rPr>
          <w:rFonts w:ascii="TimesNewRomanPSMT" w:hAnsi="TimesNewRomanPSMT" w:cs="TimesNewRomanPSMT"/>
          <w:sz w:val="24"/>
          <w:szCs w:val="24"/>
        </w:rPr>
      </w:pPr>
    </w:p>
    <w:p w14:paraId="3F0FABA6" w14:textId="77777777" w:rsidR="003C787B" w:rsidRDefault="003C787B" w:rsidP="003C787B">
      <w:pPr>
        <w:autoSpaceDE w:val="0"/>
        <w:autoSpaceDN w:val="0"/>
        <w:adjustRightInd w:val="0"/>
        <w:spacing w:after="0" w:line="240" w:lineRule="auto"/>
        <w:rPr>
          <w:rFonts w:ascii="TimesNewRomanPSMT" w:hAnsi="TimesNewRomanPSMT" w:cs="TimesNewRomanPSMT"/>
          <w:b/>
          <w:bCs/>
          <w:sz w:val="32"/>
          <w:szCs w:val="32"/>
        </w:rPr>
      </w:pPr>
      <w:r w:rsidRPr="00F9035F">
        <w:rPr>
          <w:rFonts w:ascii="TimesNewRomanPSMT" w:hAnsi="TimesNewRomanPSMT" w:cs="TimesNewRomanPSMT"/>
          <w:b/>
          <w:bCs/>
          <w:sz w:val="32"/>
          <w:szCs w:val="32"/>
        </w:rPr>
        <w:t>Fine Notification</w:t>
      </w:r>
    </w:p>
    <w:p w14:paraId="5738C6DC" w14:textId="77777777" w:rsidR="003C787B" w:rsidRPr="00F9035F" w:rsidRDefault="003C787B" w:rsidP="003C787B">
      <w:pPr>
        <w:autoSpaceDE w:val="0"/>
        <w:autoSpaceDN w:val="0"/>
        <w:adjustRightInd w:val="0"/>
        <w:spacing w:after="0" w:line="240" w:lineRule="auto"/>
        <w:rPr>
          <w:rFonts w:ascii="TimesNewRomanPSMT" w:hAnsi="TimesNewRomanPSMT" w:cs="TimesNewRomanPSMT"/>
          <w:b/>
          <w:bCs/>
          <w:sz w:val="32"/>
          <w:szCs w:val="32"/>
        </w:rPr>
      </w:pPr>
    </w:p>
    <w:p w14:paraId="2AFFC463" w14:textId="0FA9D290" w:rsidR="00D26EF1" w:rsidRDefault="00F7736E" w:rsidP="003C787B">
      <w:pPr>
        <w:autoSpaceDE w:val="0"/>
        <w:autoSpaceDN w:val="0"/>
        <w:adjustRightInd w:val="0"/>
        <w:spacing w:after="0" w:line="240" w:lineRule="auto"/>
        <w:rPr>
          <w:rFonts w:ascii="TimesNewRomanPSMT" w:hAnsi="TimesNewRomanPSMT" w:cs="TimesNewRomanPSMT"/>
          <w:sz w:val="24"/>
          <w:szCs w:val="24"/>
        </w:rPr>
      </w:pPr>
      <w:r w:rsidRPr="00A05EB9">
        <w:rPr>
          <w:rFonts w:ascii="TimesNewRomanPSMT" w:hAnsi="TimesNewRomanPSMT" w:cs="TimesNewRomanPSMT"/>
          <w:sz w:val="24"/>
          <w:szCs w:val="24"/>
        </w:rPr>
        <w:t>Once the</w:t>
      </w:r>
      <w:r w:rsidR="003C787B" w:rsidRPr="00A05EB9">
        <w:rPr>
          <w:rFonts w:ascii="TimesNewRomanPSMT" w:hAnsi="TimesNewRomanPSMT" w:cs="TimesNewRomanPSMT"/>
          <w:sz w:val="24"/>
          <w:szCs w:val="24"/>
        </w:rPr>
        <w:t xml:space="preserve"> DRC identifies a violation, the DRC has the authority to either issue </w:t>
      </w:r>
      <w:r w:rsidR="00111DF2" w:rsidRPr="00A05EB9">
        <w:rPr>
          <w:rFonts w:ascii="TimesNewRomanPSMT" w:hAnsi="TimesNewRomanPSMT" w:cs="TimesNewRomanPSMT"/>
          <w:sz w:val="24"/>
          <w:szCs w:val="24"/>
        </w:rPr>
        <w:t>violation notices or</w:t>
      </w:r>
      <w:r w:rsidR="003C787B" w:rsidRPr="00B0124C">
        <w:rPr>
          <w:rFonts w:ascii="TimesNewRomanPSMT" w:hAnsi="TimesNewRomanPSMT" w:cs="TimesNewRomanPSMT"/>
          <w:b/>
          <w:bCs/>
          <w:sz w:val="24"/>
          <w:szCs w:val="24"/>
        </w:rPr>
        <w:t xml:space="preserve"> </w:t>
      </w:r>
      <w:r w:rsidR="007E2585">
        <w:rPr>
          <w:rFonts w:ascii="TimesNewRomanPSMT" w:hAnsi="TimesNewRomanPSMT" w:cs="TimesNewRomanPSMT"/>
          <w:sz w:val="24"/>
          <w:szCs w:val="24"/>
        </w:rPr>
        <w:t>recommend to the BOD that a fine be imposed</w:t>
      </w:r>
      <w:r w:rsidR="0055736E">
        <w:rPr>
          <w:rFonts w:ascii="TimesNewRomanPSMT" w:hAnsi="TimesNewRomanPSMT" w:cs="TimesNewRomanPSMT"/>
          <w:sz w:val="24"/>
          <w:szCs w:val="24"/>
        </w:rPr>
        <w:t xml:space="preserve"> upon </w:t>
      </w:r>
      <w:r w:rsidR="00A05EB9">
        <w:rPr>
          <w:rFonts w:ascii="TimesNewRomanPSMT" w:hAnsi="TimesNewRomanPSMT" w:cs="TimesNewRomanPSMT"/>
          <w:sz w:val="24"/>
          <w:szCs w:val="24"/>
        </w:rPr>
        <w:t>a</w:t>
      </w:r>
      <w:r w:rsidR="0055736E">
        <w:rPr>
          <w:rFonts w:ascii="TimesNewRomanPSMT" w:hAnsi="TimesNewRomanPSMT" w:cs="TimesNewRomanPSMT"/>
          <w:sz w:val="24"/>
          <w:szCs w:val="24"/>
        </w:rPr>
        <w:t xml:space="preserve"> </w:t>
      </w:r>
      <w:r w:rsidR="00C50C03">
        <w:rPr>
          <w:rFonts w:ascii="TimesNewRomanPSMT" w:hAnsi="TimesNewRomanPSMT" w:cs="TimesNewRomanPSMT"/>
          <w:sz w:val="24"/>
          <w:szCs w:val="24"/>
        </w:rPr>
        <w:t>property owner</w:t>
      </w:r>
      <w:r w:rsidR="0055736E">
        <w:rPr>
          <w:rFonts w:ascii="TimesNewRomanPSMT" w:hAnsi="TimesNewRomanPSMT" w:cs="TimesNewRomanPSMT"/>
          <w:sz w:val="24"/>
          <w:szCs w:val="24"/>
        </w:rPr>
        <w:t>, a contractor, or both</w:t>
      </w:r>
      <w:r w:rsidR="007E2585">
        <w:rPr>
          <w:rFonts w:ascii="TimesNewRomanPSMT" w:hAnsi="TimesNewRomanPSMT" w:cs="TimesNewRomanPSMT"/>
          <w:sz w:val="24"/>
          <w:szCs w:val="24"/>
        </w:rPr>
        <w:t>.</w:t>
      </w:r>
      <w:r w:rsidR="003C787B">
        <w:rPr>
          <w:rFonts w:ascii="TimesNewRomanPSMT" w:hAnsi="TimesNewRomanPSMT" w:cs="TimesNewRomanPSMT"/>
          <w:sz w:val="24"/>
          <w:szCs w:val="24"/>
        </w:rPr>
        <w:t xml:space="preserve">  </w:t>
      </w:r>
      <w:r w:rsidR="00D26EF1">
        <w:rPr>
          <w:rFonts w:ascii="TimesNewRomanPSMT" w:hAnsi="TimesNewRomanPSMT" w:cs="TimesNewRomanPSMT"/>
          <w:sz w:val="24"/>
          <w:szCs w:val="24"/>
        </w:rPr>
        <w:t>Fines start at $100 and may increase to $1,000 under certain conditions</w:t>
      </w:r>
      <w:r>
        <w:rPr>
          <w:rFonts w:ascii="TimesNewRomanPSMT" w:hAnsi="TimesNewRomanPSMT" w:cs="TimesNewRomanPSMT"/>
          <w:sz w:val="24"/>
          <w:szCs w:val="24"/>
        </w:rPr>
        <w:t>.  These conditions include, but are not limited, to the following:</w:t>
      </w:r>
    </w:p>
    <w:p w14:paraId="7DD37319" w14:textId="77777777" w:rsidR="00A05EB9" w:rsidRDefault="00A05EB9" w:rsidP="003C787B">
      <w:pPr>
        <w:autoSpaceDE w:val="0"/>
        <w:autoSpaceDN w:val="0"/>
        <w:adjustRightInd w:val="0"/>
        <w:spacing w:after="0" w:line="240" w:lineRule="auto"/>
        <w:rPr>
          <w:rFonts w:ascii="TimesNewRomanPSMT" w:hAnsi="TimesNewRomanPSMT" w:cs="TimesNewRomanPSMT"/>
          <w:sz w:val="24"/>
          <w:szCs w:val="24"/>
        </w:rPr>
      </w:pPr>
    </w:p>
    <w:p w14:paraId="1004B49B" w14:textId="3FEDAF38" w:rsidR="00F6150D"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sidRPr="00A05EB9">
        <w:rPr>
          <w:rFonts w:ascii="TimesNewRomanPSMT" w:hAnsi="TimesNewRomanPSMT" w:cs="TimesNewRomanPSMT"/>
          <w:sz w:val="24"/>
          <w:szCs w:val="24"/>
        </w:rPr>
        <w:t>Willful negligence</w:t>
      </w:r>
      <w:r w:rsidR="00111DF2" w:rsidRPr="00A05EB9">
        <w:rPr>
          <w:rFonts w:ascii="TimesNewRomanPSMT" w:hAnsi="TimesNewRomanPSMT" w:cs="TimesNewRomanPSMT"/>
          <w:sz w:val="24"/>
          <w:szCs w:val="24"/>
        </w:rPr>
        <w:t xml:space="preserve"> </w:t>
      </w:r>
    </w:p>
    <w:p w14:paraId="2B18A813" w14:textId="6EDACEF8"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Uncooperative response</w:t>
      </w:r>
    </w:p>
    <w:p w14:paraId="03FA3F43" w14:textId="5ABA8588"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Repeat </w:t>
      </w:r>
      <w:proofErr w:type="gramStart"/>
      <w:r>
        <w:rPr>
          <w:rFonts w:ascii="TimesNewRomanPSMT" w:hAnsi="TimesNewRomanPSMT" w:cs="TimesNewRomanPSMT"/>
          <w:sz w:val="24"/>
          <w:szCs w:val="24"/>
        </w:rPr>
        <w:t>occurrence</w:t>
      </w:r>
      <w:proofErr w:type="gramEnd"/>
      <w:r>
        <w:rPr>
          <w:rFonts w:ascii="TimesNewRomanPSMT" w:hAnsi="TimesNewRomanPSMT" w:cs="TimesNewRomanPSMT"/>
          <w:sz w:val="24"/>
          <w:szCs w:val="24"/>
        </w:rPr>
        <w:t xml:space="preserve"> </w:t>
      </w:r>
    </w:p>
    <w:p w14:paraId="0B055853" w14:textId="278B5206"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Previous multiple violations</w:t>
      </w:r>
    </w:p>
    <w:p w14:paraId="292A4E49" w14:textId="47B96E9E"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Egregious behavior</w:t>
      </w:r>
    </w:p>
    <w:p w14:paraId="45379DF8" w14:textId="68312B8A"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Damage to roads or gates</w:t>
      </w:r>
    </w:p>
    <w:p w14:paraId="01A19C9C" w14:textId="25C9DDDC"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Speeding</w:t>
      </w:r>
    </w:p>
    <w:p w14:paraId="6584252B" w14:textId="3F7FFB70"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Reckless driving</w:t>
      </w:r>
    </w:p>
    <w:p w14:paraId="3859EFBB" w14:textId="1D86D26F"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Potential or real impact to LVRE Residents</w:t>
      </w:r>
    </w:p>
    <w:p w14:paraId="4D85FF36" w14:textId="0078C5DC"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Existing unpaid fines</w:t>
      </w:r>
    </w:p>
    <w:p w14:paraId="30EB660C" w14:textId="77777777" w:rsidR="00F7736E" w:rsidRDefault="00F7736E" w:rsidP="00D26EF1">
      <w:pPr>
        <w:autoSpaceDE w:val="0"/>
        <w:autoSpaceDN w:val="0"/>
        <w:adjustRightInd w:val="0"/>
        <w:spacing w:after="0" w:line="240" w:lineRule="auto"/>
        <w:rPr>
          <w:rFonts w:ascii="TimesNewRomanPSMT" w:hAnsi="TimesNewRomanPSMT" w:cs="TimesNewRomanPSMT"/>
          <w:sz w:val="24"/>
          <w:szCs w:val="24"/>
        </w:rPr>
      </w:pPr>
    </w:p>
    <w:p w14:paraId="2D222BD6" w14:textId="04B50E1F" w:rsidR="00D26EF1" w:rsidRPr="00A05EB9" w:rsidRDefault="00D26EF1" w:rsidP="00D26EF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 addition to a fine, a </w:t>
      </w:r>
      <w:r w:rsidR="00C50C03">
        <w:rPr>
          <w:rFonts w:ascii="TimesNewRomanPSMT" w:hAnsi="TimesNewRomanPSMT" w:cs="TimesNewRomanPSMT"/>
          <w:sz w:val="24"/>
          <w:szCs w:val="24"/>
        </w:rPr>
        <w:t>property owner</w:t>
      </w:r>
      <w:r>
        <w:rPr>
          <w:rFonts w:ascii="TimesNewRomanPSMT" w:hAnsi="TimesNewRomanPSMT" w:cs="TimesNewRomanPSMT"/>
          <w:sz w:val="24"/>
          <w:szCs w:val="24"/>
        </w:rPr>
        <w:t xml:space="preserve"> or contractor will be billed for repair costs to roads, gates, or signs.</w:t>
      </w:r>
    </w:p>
    <w:p w14:paraId="5D307FDA" w14:textId="77777777" w:rsidR="0055736E" w:rsidRDefault="0055736E" w:rsidP="003C787B">
      <w:pPr>
        <w:autoSpaceDE w:val="0"/>
        <w:autoSpaceDN w:val="0"/>
        <w:adjustRightInd w:val="0"/>
        <w:spacing w:after="0" w:line="240" w:lineRule="auto"/>
        <w:rPr>
          <w:rFonts w:ascii="TimesNewRomanPSMT" w:hAnsi="TimesNewRomanPSMT" w:cs="TimesNewRomanPSMT"/>
          <w:sz w:val="24"/>
          <w:szCs w:val="24"/>
        </w:rPr>
      </w:pPr>
    </w:p>
    <w:p w14:paraId="3831D1AB" w14:textId="6D90805C" w:rsidR="003C787B" w:rsidRDefault="003C787B" w:rsidP="003C78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Some fines</w:t>
      </w:r>
      <w:r w:rsidR="00D26EF1">
        <w:rPr>
          <w:rFonts w:ascii="TimesNewRomanPSMT" w:hAnsi="TimesNewRomanPSMT" w:cs="TimesNewRomanPSMT"/>
          <w:sz w:val="24"/>
          <w:szCs w:val="24"/>
        </w:rPr>
        <w:t xml:space="preserve"> </w:t>
      </w:r>
      <w:r>
        <w:rPr>
          <w:rFonts w:ascii="TimesNewRomanPSMT" w:hAnsi="TimesNewRomanPSMT" w:cs="TimesNewRomanPSMT"/>
          <w:sz w:val="24"/>
          <w:szCs w:val="24"/>
        </w:rPr>
        <w:t>may accumulate daily until the violation is cured.</w:t>
      </w:r>
      <w:r w:rsidR="00865D59">
        <w:rPr>
          <w:rFonts w:ascii="TimesNewRomanPSMT" w:hAnsi="TimesNewRomanPSMT" w:cs="TimesNewRomanPSMT"/>
          <w:sz w:val="24"/>
          <w:szCs w:val="24"/>
        </w:rPr>
        <w:t xml:space="preserve"> Repeated violations may also result in the denial of work at LVRE.</w:t>
      </w:r>
    </w:p>
    <w:p w14:paraId="6A456E9A" w14:textId="77777777" w:rsidR="003C787B" w:rsidRDefault="003C787B" w:rsidP="003C787B">
      <w:pPr>
        <w:autoSpaceDE w:val="0"/>
        <w:autoSpaceDN w:val="0"/>
        <w:adjustRightInd w:val="0"/>
        <w:spacing w:after="0" w:line="240" w:lineRule="auto"/>
        <w:rPr>
          <w:rFonts w:ascii="TimesNewRomanPSMT" w:hAnsi="TimesNewRomanPSMT" w:cs="TimesNewRomanPSMT"/>
          <w:sz w:val="24"/>
          <w:szCs w:val="24"/>
        </w:rPr>
      </w:pPr>
    </w:p>
    <w:p w14:paraId="04B0EFDA" w14:textId="649787D8" w:rsidR="003C787B" w:rsidRDefault="003C787B" w:rsidP="003C78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When the DRC identifies a violation, the DRC will </w:t>
      </w:r>
      <w:r w:rsidR="00B0124C">
        <w:rPr>
          <w:rFonts w:ascii="TimesNewRomanPSMT" w:hAnsi="TimesNewRomanPSMT" w:cs="TimesNewRomanPSMT"/>
          <w:sz w:val="24"/>
          <w:szCs w:val="24"/>
        </w:rPr>
        <w:t xml:space="preserve">provide either a written </w:t>
      </w:r>
      <w:r w:rsidR="00A05EB9" w:rsidRPr="00A05EB9">
        <w:rPr>
          <w:rFonts w:ascii="TimesNewRomanPSMT" w:hAnsi="TimesNewRomanPSMT" w:cs="TimesNewRomanPSMT"/>
          <w:b/>
          <w:bCs/>
          <w:sz w:val="24"/>
          <w:szCs w:val="24"/>
        </w:rPr>
        <w:t>Violation</w:t>
      </w:r>
      <w:r w:rsidR="00A05EB9">
        <w:rPr>
          <w:rFonts w:ascii="TimesNewRomanPSMT" w:hAnsi="TimesNewRomanPSMT" w:cs="TimesNewRomanPSMT"/>
          <w:sz w:val="24"/>
          <w:szCs w:val="24"/>
        </w:rPr>
        <w:t xml:space="preserve"> </w:t>
      </w:r>
      <w:r w:rsidR="007B58EA" w:rsidRPr="007B58EA">
        <w:rPr>
          <w:rFonts w:ascii="TimesNewRomanPSMT" w:hAnsi="TimesNewRomanPSMT" w:cs="TimesNewRomanPSMT"/>
          <w:b/>
          <w:bCs/>
          <w:sz w:val="24"/>
          <w:szCs w:val="24"/>
        </w:rPr>
        <w:t>Warning</w:t>
      </w:r>
      <w:r w:rsidR="007B58EA">
        <w:rPr>
          <w:rFonts w:ascii="TimesNewRomanPSMT" w:hAnsi="TimesNewRomanPSMT" w:cs="TimesNewRomanPSMT"/>
          <w:sz w:val="24"/>
          <w:szCs w:val="24"/>
        </w:rPr>
        <w:t xml:space="preserve"> </w:t>
      </w:r>
      <w:r w:rsidR="00A05EB9">
        <w:rPr>
          <w:rFonts w:ascii="TimesNewRomanPSMT" w:hAnsi="TimesNewRomanPSMT" w:cs="TimesNewRomanPSMT"/>
          <w:b/>
          <w:bCs/>
          <w:sz w:val="24"/>
          <w:szCs w:val="24"/>
        </w:rPr>
        <w:t>Notice</w:t>
      </w:r>
      <w:r>
        <w:rPr>
          <w:rFonts w:ascii="TimesNewRomanPSMT" w:hAnsi="TimesNewRomanPSMT" w:cs="TimesNewRomanPSMT"/>
          <w:b/>
          <w:bCs/>
          <w:sz w:val="24"/>
          <w:szCs w:val="24"/>
        </w:rPr>
        <w:t xml:space="preserve"> </w:t>
      </w:r>
      <w:r w:rsidR="00A05EB9">
        <w:rPr>
          <w:rFonts w:ascii="TimesNewRomanPSMT" w:hAnsi="TimesNewRomanPSMT" w:cs="TimesNewRomanPSMT"/>
          <w:b/>
          <w:bCs/>
          <w:sz w:val="24"/>
          <w:szCs w:val="24"/>
        </w:rPr>
        <w:t>or Violation Fine</w:t>
      </w:r>
      <w:r w:rsidR="007B58EA">
        <w:rPr>
          <w:rFonts w:ascii="TimesNewRomanPSMT" w:hAnsi="TimesNewRomanPSMT" w:cs="TimesNewRomanPSMT"/>
          <w:b/>
          <w:bCs/>
          <w:sz w:val="24"/>
          <w:szCs w:val="24"/>
        </w:rPr>
        <w:t xml:space="preserve"> Notice</w:t>
      </w:r>
      <w:r w:rsidR="00A05EB9">
        <w:rPr>
          <w:rFonts w:ascii="TimesNewRomanPSMT" w:hAnsi="TimesNewRomanPSMT" w:cs="TimesNewRomanPSMT"/>
          <w:b/>
          <w:bCs/>
          <w:sz w:val="24"/>
          <w:szCs w:val="24"/>
        </w:rPr>
        <w:t xml:space="preserve"> </w:t>
      </w:r>
      <w:r>
        <w:rPr>
          <w:rFonts w:ascii="TimesNewRomanPSMT" w:hAnsi="TimesNewRomanPSMT" w:cs="TimesNewRomanPSMT"/>
          <w:sz w:val="24"/>
          <w:szCs w:val="24"/>
        </w:rPr>
        <w:t xml:space="preserve">to both the contractor and the </w:t>
      </w:r>
      <w:r w:rsidR="00C50C03">
        <w:rPr>
          <w:rFonts w:ascii="TimesNewRomanPSMT" w:hAnsi="TimesNewRomanPSMT" w:cs="TimesNewRomanPSMT"/>
          <w:sz w:val="24"/>
          <w:szCs w:val="24"/>
        </w:rPr>
        <w:t>property</w:t>
      </w:r>
      <w:r w:rsidR="00333F69">
        <w:rPr>
          <w:rFonts w:ascii="TimesNewRomanPSMT" w:hAnsi="TimesNewRomanPSMT" w:cs="TimesNewRomanPSMT"/>
          <w:sz w:val="24"/>
          <w:szCs w:val="24"/>
        </w:rPr>
        <w:t xml:space="preserve"> owner</w:t>
      </w:r>
      <w:r w:rsidR="00A05EB9">
        <w:rPr>
          <w:rFonts w:ascii="TimesNewRomanPSMT" w:hAnsi="TimesNewRomanPSMT" w:cs="TimesNewRomanPSMT"/>
          <w:sz w:val="24"/>
          <w:szCs w:val="24"/>
        </w:rPr>
        <w:t xml:space="preserve">. </w:t>
      </w:r>
      <w:r w:rsidR="007B58EA">
        <w:rPr>
          <w:rFonts w:ascii="TimesNewRomanPSMT" w:hAnsi="TimesNewRomanPSMT" w:cs="TimesNewRomanPSMT"/>
          <w:sz w:val="24"/>
          <w:szCs w:val="24"/>
        </w:rPr>
        <w:t>For a Violation Warning Notice, t</w:t>
      </w:r>
      <w:r>
        <w:rPr>
          <w:rFonts w:ascii="TimesNewRomanPSMT" w:hAnsi="TimesNewRomanPSMT" w:cs="TimesNewRomanPSMT"/>
          <w:sz w:val="24"/>
          <w:szCs w:val="24"/>
        </w:rPr>
        <w:t xml:space="preserve">he contractor </w:t>
      </w:r>
      <w:r w:rsidR="007B58EA">
        <w:rPr>
          <w:rFonts w:ascii="TimesNewRomanPSMT" w:hAnsi="TimesNewRomanPSMT" w:cs="TimesNewRomanPSMT"/>
          <w:sz w:val="24"/>
          <w:szCs w:val="24"/>
        </w:rPr>
        <w:t xml:space="preserve">or property owner </w:t>
      </w:r>
      <w:r w:rsidR="00386CE6">
        <w:rPr>
          <w:rFonts w:ascii="TimesNewRomanPSMT" w:hAnsi="TimesNewRomanPSMT" w:cs="TimesNewRomanPSMT"/>
          <w:sz w:val="24"/>
          <w:szCs w:val="24"/>
        </w:rPr>
        <w:t>must</w:t>
      </w:r>
      <w:r>
        <w:rPr>
          <w:rFonts w:ascii="TimesNewRomanPSMT" w:hAnsi="TimesNewRomanPSMT" w:cs="TimesNewRomanPSMT"/>
          <w:sz w:val="24"/>
          <w:szCs w:val="24"/>
        </w:rPr>
        <w:t xml:space="preserve"> correct the violation</w:t>
      </w:r>
      <w:r w:rsidR="00386CE6">
        <w:rPr>
          <w:rFonts w:ascii="TimesNewRomanPSMT" w:hAnsi="TimesNewRomanPSMT" w:cs="TimesNewRomanPSMT"/>
          <w:sz w:val="24"/>
          <w:szCs w:val="24"/>
        </w:rPr>
        <w:t xml:space="preserve"> within the time </w:t>
      </w:r>
      <w:r w:rsidR="0040056F">
        <w:rPr>
          <w:rFonts w:ascii="TimesNewRomanPSMT" w:hAnsi="TimesNewRomanPSMT" w:cs="TimesNewRomanPSMT"/>
          <w:sz w:val="24"/>
          <w:szCs w:val="24"/>
        </w:rPr>
        <w:t xml:space="preserve">frame </w:t>
      </w:r>
      <w:r w:rsidR="00386CE6">
        <w:rPr>
          <w:rFonts w:ascii="TimesNewRomanPSMT" w:hAnsi="TimesNewRomanPSMT" w:cs="TimesNewRomanPSMT"/>
          <w:sz w:val="24"/>
          <w:szCs w:val="24"/>
        </w:rPr>
        <w:t>provided in the notice</w:t>
      </w:r>
      <w:r>
        <w:rPr>
          <w:rFonts w:ascii="TimesNewRomanPSMT" w:hAnsi="TimesNewRomanPSMT" w:cs="TimesNewRomanPSMT"/>
          <w:sz w:val="24"/>
          <w:szCs w:val="24"/>
        </w:rPr>
        <w:t xml:space="preserve"> or inform the DRC why it cannot be corrected within </w:t>
      </w:r>
      <w:r w:rsidR="00386CE6">
        <w:rPr>
          <w:rFonts w:ascii="TimesNewRomanPSMT" w:hAnsi="TimesNewRomanPSMT" w:cs="TimesNewRomanPSMT"/>
          <w:sz w:val="24"/>
          <w:szCs w:val="24"/>
        </w:rPr>
        <w:t>that time frame</w:t>
      </w:r>
      <w:r>
        <w:rPr>
          <w:rFonts w:ascii="TimesNewRomanPSMT" w:hAnsi="TimesNewRomanPSMT" w:cs="TimesNewRomanPSMT"/>
          <w:sz w:val="24"/>
          <w:szCs w:val="24"/>
        </w:rPr>
        <w:t xml:space="preserve">.  If </w:t>
      </w:r>
      <w:r w:rsidR="00386CE6">
        <w:rPr>
          <w:rFonts w:ascii="TimesNewRomanPSMT" w:hAnsi="TimesNewRomanPSMT" w:cs="TimesNewRomanPSMT"/>
          <w:sz w:val="24"/>
          <w:szCs w:val="24"/>
        </w:rPr>
        <w:t xml:space="preserve">neither </w:t>
      </w:r>
      <w:r>
        <w:rPr>
          <w:rFonts w:ascii="TimesNewRomanPSMT" w:hAnsi="TimesNewRomanPSMT" w:cs="TimesNewRomanPSMT"/>
          <w:sz w:val="24"/>
          <w:szCs w:val="24"/>
        </w:rPr>
        <w:t xml:space="preserve">of these conditions </w:t>
      </w:r>
      <w:r w:rsidR="00386CE6">
        <w:rPr>
          <w:rFonts w:ascii="TimesNewRomanPSMT" w:hAnsi="TimesNewRomanPSMT" w:cs="TimesNewRomanPSMT"/>
          <w:sz w:val="24"/>
          <w:szCs w:val="24"/>
        </w:rPr>
        <w:t xml:space="preserve">are </w:t>
      </w:r>
      <w:r>
        <w:rPr>
          <w:rFonts w:ascii="TimesNewRomanPSMT" w:hAnsi="TimesNewRomanPSMT" w:cs="TimesNewRomanPSMT"/>
          <w:sz w:val="24"/>
          <w:szCs w:val="24"/>
        </w:rPr>
        <w:t xml:space="preserve">met, the </w:t>
      </w:r>
      <w:r w:rsidR="007B58EA">
        <w:rPr>
          <w:rFonts w:ascii="TimesNewRomanPSMT" w:hAnsi="TimesNewRomanPSMT" w:cs="TimesNewRomanPSMT"/>
          <w:sz w:val="24"/>
          <w:szCs w:val="24"/>
        </w:rPr>
        <w:t xml:space="preserve">DRC </w:t>
      </w:r>
      <w:r w:rsidR="00386CE6">
        <w:rPr>
          <w:rFonts w:ascii="TimesNewRomanPSMT" w:hAnsi="TimesNewRomanPSMT" w:cs="TimesNewRomanPSMT"/>
          <w:sz w:val="24"/>
          <w:szCs w:val="24"/>
        </w:rPr>
        <w:t xml:space="preserve">may </w:t>
      </w:r>
      <w:r w:rsidR="007E2585">
        <w:rPr>
          <w:rFonts w:ascii="TimesNewRomanPSMT" w:hAnsi="TimesNewRomanPSMT" w:cs="TimesNewRomanPSMT"/>
          <w:sz w:val="24"/>
          <w:szCs w:val="24"/>
        </w:rPr>
        <w:t xml:space="preserve">request the BOD to </w:t>
      </w:r>
      <w:r w:rsidR="00386CE6">
        <w:rPr>
          <w:rFonts w:ascii="TimesNewRomanPSMT" w:hAnsi="TimesNewRomanPSMT" w:cs="TimesNewRomanPSMT"/>
          <w:sz w:val="24"/>
          <w:szCs w:val="24"/>
        </w:rPr>
        <w:t xml:space="preserve">impose </w:t>
      </w:r>
      <w:r w:rsidR="007E2585">
        <w:rPr>
          <w:rFonts w:ascii="TimesNewRomanPSMT" w:hAnsi="TimesNewRomanPSMT" w:cs="TimesNewRomanPSMT"/>
          <w:sz w:val="24"/>
          <w:szCs w:val="24"/>
        </w:rPr>
        <w:t>a fine</w:t>
      </w:r>
      <w:r w:rsidR="00386CE6">
        <w:rPr>
          <w:rFonts w:ascii="TimesNewRomanPSMT" w:hAnsi="TimesNewRomanPSMT" w:cs="TimesNewRomanPSMT"/>
          <w:sz w:val="24"/>
          <w:szCs w:val="24"/>
        </w:rPr>
        <w:t xml:space="preserve"> for the violation</w:t>
      </w:r>
      <w:r>
        <w:rPr>
          <w:rFonts w:ascii="TimesNewRomanPSMT" w:hAnsi="TimesNewRomanPSMT" w:cs="TimesNewRomanPSMT"/>
          <w:sz w:val="24"/>
          <w:szCs w:val="24"/>
        </w:rPr>
        <w:t xml:space="preserve">.  </w:t>
      </w:r>
      <w:r w:rsidR="00D26EF1">
        <w:rPr>
          <w:rFonts w:ascii="TimesNewRomanPSMT" w:hAnsi="TimesNewRomanPSMT" w:cs="TimesNewRomanPSMT"/>
          <w:sz w:val="24"/>
          <w:szCs w:val="24"/>
        </w:rPr>
        <w:t xml:space="preserve">As noted, </w:t>
      </w:r>
      <w:r w:rsidRPr="00677459">
        <w:rPr>
          <w:rFonts w:ascii="TimesNewRomanPSMT" w:hAnsi="TimesNewRomanPSMT" w:cs="TimesNewRomanPSMT"/>
          <w:b/>
          <w:bCs/>
          <w:sz w:val="24"/>
          <w:szCs w:val="24"/>
        </w:rPr>
        <w:t>Repeat Violations</w:t>
      </w:r>
      <w:r>
        <w:rPr>
          <w:rFonts w:ascii="TimesNewRomanPSMT" w:hAnsi="TimesNewRomanPSMT" w:cs="TimesNewRomanPSMT"/>
          <w:sz w:val="24"/>
          <w:szCs w:val="24"/>
        </w:rPr>
        <w:t xml:space="preserve"> may result in the </w:t>
      </w:r>
      <w:r w:rsidR="00386CE6">
        <w:rPr>
          <w:rFonts w:ascii="TimesNewRomanPSMT" w:hAnsi="TimesNewRomanPSMT" w:cs="TimesNewRomanPSMT"/>
          <w:sz w:val="24"/>
          <w:szCs w:val="24"/>
        </w:rPr>
        <w:t>imposition of additional fines and/or legal action by the Association</w:t>
      </w:r>
      <w:r>
        <w:rPr>
          <w:rFonts w:ascii="TimesNewRomanPSMT" w:hAnsi="TimesNewRomanPSMT" w:cs="TimesNewRomanPSMT"/>
          <w:sz w:val="24"/>
          <w:szCs w:val="24"/>
        </w:rPr>
        <w:t xml:space="preserve">. </w:t>
      </w:r>
    </w:p>
    <w:p w14:paraId="12EE32DF" w14:textId="77777777" w:rsidR="003C787B" w:rsidRDefault="003C787B" w:rsidP="003C787B">
      <w:pPr>
        <w:autoSpaceDE w:val="0"/>
        <w:autoSpaceDN w:val="0"/>
        <w:adjustRightInd w:val="0"/>
        <w:spacing w:after="0" w:line="240" w:lineRule="auto"/>
        <w:rPr>
          <w:rFonts w:ascii="TimesNewRomanPSMT" w:hAnsi="TimesNewRomanPSMT" w:cs="TimesNewRomanPSMT"/>
          <w:sz w:val="24"/>
          <w:szCs w:val="24"/>
        </w:rPr>
      </w:pPr>
    </w:p>
    <w:p w14:paraId="27299E20" w14:textId="40BA9393" w:rsidR="00111DF2" w:rsidRDefault="008F4186" w:rsidP="00AE64A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fine is issued</w:t>
      </w:r>
      <w:r w:rsidR="003C787B" w:rsidRPr="00596779">
        <w:rPr>
          <w:rFonts w:ascii="Times New Roman" w:hAnsi="Times New Roman" w:cs="Times New Roman"/>
          <w:color w:val="000000"/>
          <w:sz w:val="24"/>
          <w:szCs w:val="24"/>
        </w:rPr>
        <w:t xml:space="preserve">, the contractor or </w:t>
      </w:r>
      <w:r w:rsidR="00C50C03">
        <w:rPr>
          <w:rFonts w:ascii="Times New Roman" w:hAnsi="Times New Roman" w:cs="Times New Roman"/>
          <w:color w:val="000000"/>
          <w:sz w:val="24"/>
          <w:szCs w:val="24"/>
        </w:rPr>
        <w:t>property owner</w:t>
      </w:r>
      <w:r w:rsidR="003C787B" w:rsidRPr="00596779">
        <w:rPr>
          <w:rFonts w:ascii="Times New Roman" w:hAnsi="Times New Roman" w:cs="Times New Roman"/>
          <w:color w:val="000000"/>
          <w:sz w:val="24"/>
          <w:szCs w:val="24"/>
        </w:rPr>
        <w:t xml:space="preserve"> can request a hearing with the Board of Directors (BOD) to appeal the fine. A majority of the BOD can then approve, reject, or modify the fine. </w:t>
      </w:r>
      <w:r w:rsidR="003C787B">
        <w:rPr>
          <w:rFonts w:ascii="Times New Roman" w:hAnsi="Times New Roman" w:cs="Times New Roman"/>
          <w:color w:val="000000"/>
          <w:sz w:val="24"/>
          <w:szCs w:val="24"/>
        </w:rPr>
        <w:t xml:space="preserve">In the </w:t>
      </w:r>
      <w:r w:rsidR="00BE7E84">
        <w:rPr>
          <w:rFonts w:ascii="Times New Roman" w:hAnsi="Times New Roman" w:cs="Times New Roman"/>
          <w:color w:val="000000"/>
          <w:sz w:val="24"/>
          <w:szCs w:val="24"/>
        </w:rPr>
        <w:t>event</w:t>
      </w:r>
      <w:r w:rsidR="003C787B">
        <w:rPr>
          <w:rFonts w:ascii="Times New Roman" w:hAnsi="Times New Roman" w:cs="Times New Roman"/>
          <w:color w:val="000000"/>
          <w:sz w:val="24"/>
          <w:szCs w:val="24"/>
        </w:rPr>
        <w:t xml:space="preserve"> the BOD cannot agree, </w:t>
      </w:r>
      <w:r w:rsidR="00BE7E84">
        <w:rPr>
          <w:rFonts w:ascii="Times New Roman" w:hAnsi="Times New Roman" w:cs="Times New Roman"/>
          <w:color w:val="000000"/>
          <w:sz w:val="24"/>
          <w:szCs w:val="24"/>
        </w:rPr>
        <w:t>the Association atto</w:t>
      </w:r>
      <w:r w:rsidR="009A0317">
        <w:rPr>
          <w:rFonts w:ascii="Times New Roman" w:hAnsi="Times New Roman" w:cs="Times New Roman"/>
          <w:color w:val="000000"/>
          <w:sz w:val="24"/>
          <w:szCs w:val="24"/>
        </w:rPr>
        <w:t>r</w:t>
      </w:r>
      <w:r w:rsidR="00BE7E84">
        <w:rPr>
          <w:rFonts w:ascii="Times New Roman" w:hAnsi="Times New Roman" w:cs="Times New Roman"/>
          <w:color w:val="000000"/>
          <w:sz w:val="24"/>
          <w:szCs w:val="24"/>
        </w:rPr>
        <w:t xml:space="preserve">ney will be contacted for the purpose of </w:t>
      </w:r>
      <w:r w:rsidR="0055736E">
        <w:rPr>
          <w:rFonts w:ascii="Times New Roman" w:hAnsi="Times New Roman" w:cs="Times New Roman"/>
          <w:color w:val="000000"/>
          <w:sz w:val="24"/>
          <w:szCs w:val="24"/>
        </w:rPr>
        <w:t>mediation.</w:t>
      </w:r>
    </w:p>
    <w:p w14:paraId="2DA5564E" w14:textId="77777777" w:rsidR="00111DF2" w:rsidRDefault="00111DF2" w:rsidP="00AE64A0">
      <w:pPr>
        <w:autoSpaceDE w:val="0"/>
        <w:autoSpaceDN w:val="0"/>
        <w:adjustRightInd w:val="0"/>
        <w:spacing w:after="0" w:line="240" w:lineRule="auto"/>
        <w:rPr>
          <w:rFonts w:ascii="Times New Roman" w:hAnsi="Times New Roman" w:cs="Times New Roman"/>
          <w:color w:val="000000"/>
          <w:sz w:val="24"/>
          <w:szCs w:val="24"/>
        </w:rPr>
      </w:pPr>
    </w:p>
    <w:p w14:paraId="13D2A397" w14:textId="1BB4095E" w:rsidR="00865D59" w:rsidRPr="00677459" w:rsidRDefault="00865D59" w:rsidP="00865D59">
      <w:pPr>
        <w:pStyle w:val="Default"/>
        <w:rPr>
          <w:b/>
          <w:bCs/>
          <w:sz w:val="32"/>
          <w:szCs w:val="32"/>
        </w:rPr>
      </w:pPr>
      <w:r w:rsidRPr="00677459">
        <w:rPr>
          <w:b/>
          <w:bCs/>
          <w:sz w:val="32"/>
          <w:szCs w:val="32"/>
        </w:rPr>
        <w:t>Fine Payment</w:t>
      </w:r>
      <w:r w:rsidR="00520A13">
        <w:rPr>
          <w:b/>
          <w:bCs/>
          <w:sz w:val="32"/>
          <w:szCs w:val="32"/>
        </w:rPr>
        <w:t>s</w:t>
      </w:r>
    </w:p>
    <w:p w14:paraId="12DA9AB2" w14:textId="77777777" w:rsidR="00865D59" w:rsidRPr="00C841DD" w:rsidRDefault="00865D59" w:rsidP="00865D59">
      <w:pPr>
        <w:pStyle w:val="Default"/>
        <w:rPr>
          <w:color w:val="auto"/>
          <w:sz w:val="22"/>
          <w:szCs w:val="22"/>
        </w:rPr>
      </w:pPr>
    </w:p>
    <w:p w14:paraId="09D40F7A" w14:textId="77777777" w:rsidR="005F50A7" w:rsidRDefault="00865D59" w:rsidP="00865D59">
      <w:pPr>
        <w:pStyle w:val="Default"/>
        <w:rPr>
          <w:color w:val="auto"/>
        </w:rPr>
      </w:pPr>
      <w:r w:rsidRPr="00C841DD">
        <w:rPr>
          <w:color w:val="auto"/>
        </w:rPr>
        <w:t>All fines</w:t>
      </w:r>
      <w:r w:rsidR="00520A13">
        <w:rPr>
          <w:color w:val="auto"/>
        </w:rPr>
        <w:t xml:space="preserve"> </w:t>
      </w:r>
      <w:r w:rsidR="0037155E">
        <w:rPr>
          <w:color w:val="auto"/>
        </w:rPr>
        <w:t>must be paid</w:t>
      </w:r>
      <w:r w:rsidRPr="00C841DD">
        <w:rPr>
          <w:color w:val="auto"/>
        </w:rPr>
        <w:t xml:space="preserve"> within </w:t>
      </w:r>
      <w:r w:rsidR="007B58EA">
        <w:rPr>
          <w:color w:val="auto"/>
        </w:rPr>
        <w:t>10</w:t>
      </w:r>
      <w:r w:rsidRPr="00C841DD">
        <w:rPr>
          <w:color w:val="auto"/>
        </w:rPr>
        <w:t xml:space="preserve"> days of the </w:t>
      </w:r>
      <w:r w:rsidR="007B58EA" w:rsidRPr="007B58EA">
        <w:rPr>
          <w:b/>
          <w:bCs/>
          <w:color w:val="auto"/>
        </w:rPr>
        <w:t>Violation Fine Notice</w:t>
      </w:r>
      <w:r w:rsidRPr="00C841DD">
        <w:rPr>
          <w:color w:val="auto"/>
        </w:rPr>
        <w:t xml:space="preserve">. </w:t>
      </w:r>
      <w:r w:rsidR="007B58EA">
        <w:rPr>
          <w:color w:val="auto"/>
        </w:rPr>
        <w:t xml:space="preserve">Fines not paid within 10 days are subject to a 20% penalty and interest charges.  </w:t>
      </w:r>
      <w:r w:rsidR="00520A13">
        <w:rPr>
          <w:color w:val="auto"/>
        </w:rPr>
        <w:t>Any unpaid fines, plus penalty and interest, will be deducted from the construction deposit at the completion of the pro</w:t>
      </w:r>
      <w:r w:rsidR="005F50A7">
        <w:rPr>
          <w:color w:val="auto"/>
        </w:rPr>
        <w:t xml:space="preserve">ject </w:t>
      </w:r>
      <w:r w:rsidR="00520A13">
        <w:rPr>
          <w:color w:val="auto"/>
        </w:rPr>
        <w:t xml:space="preserve">(see Appendix F). </w:t>
      </w:r>
      <w:r w:rsidR="005F50A7">
        <w:rPr>
          <w:color w:val="auto"/>
        </w:rPr>
        <w:t>However, a</w:t>
      </w:r>
      <w:r w:rsidR="00520A13">
        <w:rPr>
          <w:color w:val="auto"/>
        </w:rPr>
        <w:t>t any time that charges to the construction deposit exceed the balance, the contractor or owner must refund the construction deposit to the original amount (Appendix F</w:t>
      </w:r>
      <w:proofErr w:type="gramStart"/>
      <w:r w:rsidR="00520A13">
        <w:rPr>
          <w:color w:val="auto"/>
        </w:rPr>
        <w:t>)</w:t>
      </w:r>
      <w:proofErr w:type="gramEnd"/>
      <w:r w:rsidR="00520A13">
        <w:rPr>
          <w:color w:val="auto"/>
        </w:rPr>
        <w:t xml:space="preserve"> or c</w:t>
      </w:r>
      <w:r w:rsidRPr="00C841DD">
        <w:rPr>
          <w:color w:val="auto"/>
        </w:rPr>
        <w:t xml:space="preserve">onstruction </w:t>
      </w:r>
      <w:r w:rsidR="0037155E">
        <w:rPr>
          <w:color w:val="auto"/>
        </w:rPr>
        <w:t xml:space="preserve">activities </w:t>
      </w:r>
      <w:r w:rsidRPr="00C841DD">
        <w:rPr>
          <w:color w:val="auto"/>
        </w:rPr>
        <w:t xml:space="preserve">may </w:t>
      </w:r>
      <w:r>
        <w:rPr>
          <w:color w:val="auto"/>
        </w:rPr>
        <w:t xml:space="preserve">be </w:t>
      </w:r>
      <w:r w:rsidR="0037155E">
        <w:rPr>
          <w:color w:val="auto"/>
        </w:rPr>
        <w:t>halted</w:t>
      </w:r>
      <w:r w:rsidR="00520A13">
        <w:rPr>
          <w:color w:val="auto"/>
        </w:rPr>
        <w:t xml:space="preserve">.  </w:t>
      </w:r>
    </w:p>
    <w:p w14:paraId="0E0882B8" w14:textId="77777777" w:rsidR="005F50A7" w:rsidRDefault="005F50A7" w:rsidP="00865D59">
      <w:pPr>
        <w:pStyle w:val="Default"/>
        <w:rPr>
          <w:color w:val="auto"/>
        </w:rPr>
      </w:pPr>
    </w:p>
    <w:p w14:paraId="2EE0FBB7" w14:textId="27A32D10" w:rsidR="005F50A7" w:rsidRPr="00677459" w:rsidRDefault="005F50A7" w:rsidP="005F50A7">
      <w:pPr>
        <w:pStyle w:val="Default"/>
        <w:rPr>
          <w:b/>
          <w:bCs/>
          <w:sz w:val="32"/>
          <w:szCs w:val="32"/>
        </w:rPr>
      </w:pPr>
      <w:r>
        <w:rPr>
          <w:b/>
          <w:bCs/>
          <w:sz w:val="32"/>
          <w:szCs w:val="32"/>
        </w:rPr>
        <w:t>Payment to Repair Roads, Gates, or Signs</w:t>
      </w:r>
    </w:p>
    <w:p w14:paraId="08255900" w14:textId="77777777" w:rsidR="005F50A7" w:rsidRPr="00C841DD" w:rsidRDefault="005F50A7" w:rsidP="005F50A7">
      <w:pPr>
        <w:pStyle w:val="Default"/>
        <w:rPr>
          <w:color w:val="auto"/>
          <w:sz w:val="22"/>
          <w:szCs w:val="22"/>
        </w:rPr>
      </w:pPr>
    </w:p>
    <w:p w14:paraId="676D5309" w14:textId="78E73540" w:rsidR="00865D59" w:rsidRPr="003C787B" w:rsidRDefault="005F50A7" w:rsidP="005F50A7">
      <w:pPr>
        <w:pStyle w:val="Default"/>
        <w:rPr>
          <w:color w:val="auto"/>
        </w:rPr>
      </w:pPr>
      <w:r>
        <w:rPr>
          <w:color w:val="auto"/>
        </w:rPr>
        <w:t>A property owner or contractor will be billed for costs to repair roads, gates, or signs that were damaged during construction activities. These costs must be paid</w:t>
      </w:r>
      <w:r w:rsidRPr="00C841DD">
        <w:rPr>
          <w:color w:val="auto"/>
        </w:rPr>
        <w:t xml:space="preserve"> within </w:t>
      </w:r>
      <w:r>
        <w:rPr>
          <w:color w:val="auto"/>
        </w:rPr>
        <w:t>10</w:t>
      </w:r>
      <w:r w:rsidRPr="00C841DD">
        <w:rPr>
          <w:color w:val="auto"/>
        </w:rPr>
        <w:t xml:space="preserve"> days of the </w:t>
      </w:r>
      <w:r>
        <w:rPr>
          <w:b/>
          <w:bCs/>
          <w:color w:val="auto"/>
        </w:rPr>
        <w:t>Invoice Receipt</w:t>
      </w:r>
      <w:r w:rsidRPr="00C841DD">
        <w:rPr>
          <w:color w:val="auto"/>
        </w:rPr>
        <w:t xml:space="preserve">. </w:t>
      </w:r>
      <w:r>
        <w:rPr>
          <w:color w:val="auto"/>
        </w:rPr>
        <w:t>Invoices not paid within 10 days are subject to a 20% penalty and interest charges.  Any unpaid invoices, plus penalty and interest, will be deducted from the construction deposit at the completion of the project (see Appendix F). However, at any time that charges to the construction deposit exceed the balance, the contractor or owner must refund the construction deposit to the original amount (Appendix F</w:t>
      </w:r>
      <w:proofErr w:type="gramStart"/>
      <w:r>
        <w:rPr>
          <w:color w:val="auto"/>
        </w:rPr>
        <w:t>)</w:t>
      </w:r>
      <w:proofErr w:type="gramEnd"/>
      <w:r>
        <w:rPr>
          <w:color w:val="auto"/>
        </w:rPr>
        <w:t xml:space="preserve"> or c</w:t>
      </w:r>
      <w:r w:rsidRPr="00C841DD">
        <w:rPr>
          <w:color w:val="auto"/>
        </w:rPr>
        <w:t xml:space="preserve">onstruction </w:t>
      </w:r>
      <w:r>
        <w:rPr>
          <w:color w:val="auto"/>
        </w:rPr>
        <w:t xml:space="preserve">activities </w:t>
      </w:r>
      <w:r w:rsidRPr="00C841DD">
        <w:rPr>
          <w:color w:val="auto"/>
        </w:rPr>
        <w:t xml:space="preserve">may </w:t>
      </w:r>
      <w:r>
        <w:rPr>
          <w:color w:val="auto"/>
        </w:rPr>
        <w:t xml:space="preserve">be halted.  </w:t>
      </w:r>
      <w:r w:rsidR="00865D59">
        <w:rPr>
          <w:color w:val="auto"/>
        </w:rPr>
        <w:br/>
      </w:r>
    </w:p>
    <w:p w14:paraId="68177F32" w14:textId="77777777" w:rsidR="00865D59" w:rsidRPr="00C841DD" w:rsidRDefault="00865D59" w:rsidP="00865D59">
      <w:pPr>
        <w:pStyle w:val="Default"/>
        <w:rPr>
          <w:b/>
          <w:bCs/>
          <w:color w:val="auto"/>
          <w:sz w:val="32"/>
          <w:szCs w:val="32"/>
        </w:rPr>
      </w:pPr>
      <w:r w:rsidRPr="009F196F">
        <w:rPr>
          <w:b/>
          <w:bCs/>
          <w:color w:val="auto"/>
          <w:sz w:val="32"/>
          <w:szCs w:val="32"/>
        </w:rPr>
        <w:t xml:space="preserve">Violations </w:t>
      </w:r>
    </w:p>
    <w:p w14:paraId="687795D3" w14:textId="77777777" w:rsidR="00865D59" w:rsidRDefault="00865D59" w:rsidP="00865D59">
      <w:pPr>
        <w:pStyle w:val="Default"/>
        <w:rPr>
          <w:color w:val="auto"/>
          <w:sz w:val="22"/>
          <w:szCs w:val="22"/>
        </w:rPr>
      </w:pPr>
    </w:p>
    <w:p w14:paraId="4EBBB8BC" w14:textId="02D47817" w:rsidR="00865D59" w:rsidRPr="009E5EAC" w:rsidRDefault="00865D59" w:rsidP="00865D59">
      <w:pPr>
        <w:pStyle w:val="Default"/>
        <w:rPr>
          <w:color w:val="auto"/>
        </w:rPr>
      </w:pPr>
      <w:r>
        <w:rPr>
          <w:color w:val="auto"/>
        </w:rPr>
        <w:t xml:space="preserve">The following </w:t>
      </w:r>
      <w:r w:rsidRPr="009E5EAC">
        <w:rPr>
          <w:color w:val="auto"/>
        </w:rPr>
        <w:t xml:space="preserve">is the list of violations that </w:t>
      </w:r>
      <w:r>
        <w:rPr>
          <w:color w:val="auto"/>
        </w:rPr>
        <w:t xml:space="preserve">may </w:t>
      </w:r>
      <w:r w:rsidRPr="009E5EAC">
        <w:rPr>
          <w:color w:val="auto"/>
        </w:rPr>
        <w:t xml:space="preserve">result in a warning or a fine </w:t>
      </w:r>
      <w:r>
        <w:rPr>
          <w:color w:val="auto"/>
        </w:rPr>
        <w:t>of $</w:t>
      </w:r>
      <w:r w:rsidRPr="009E5EAC">
        <w:rPr>
          <w:color w:val="auto"/>
        </w:rPr>
        <w:t>100</w:t>
      </w:r>
      <w:r>
        <w:rPr>
          <w:color w:val="auto"/>
        </w:rPr>
        <w:t xml:space="preserve"> to </w:t>
      </w:r>
      <w:r w:rsidRPr="009E5EAC">
        <w:rPr>
          <w:color w:val="auto"/>
        </w:rPr>
        <w:t>$</w:t>
      </w:r>
      <w:r w:rsidR="00D26EF1">
        <w:rPr>
          <w:color w:val="auto"/>
        </w:rPr>
        <w:t>1,000</w:t>
      </w:r>
      <w:r w:rsidRPr="009E5EAC">
        <w:rPr>
          <w:color w:val="auto"/>
        </w:rPr>
        <w:t xml:space="preserve">; some violations, as noted, may incur both an initial fine and daily charges until the violation is cured.  Special circumstances and requirements are also noted. The </w:t>
      </w:r>
      <w:r>
        <w:rPr>
          <w:color w:val="auto"/>
        </w:rPr>
        <w:t>Design Review Committee (</w:t>
      </w:r>
      <w:r w:rsidRPr="009E5EAC">
        <w:rPr>
          <w:color w:val="auto"/>
        </w:rPr>
        <w:t>DRC</w:t>
      </w:r>
      <w:r>
        <w:rPr>
          <w:color w:val="auto"/>
        </w:rPr>
        <w:t>)</w:t>
      </w:r>
      <w:r w:rsidRPr="009E5EAC">
        <w:rPr>
          <w:color w:val="auto"/>
        </w:rPr>
        <w:t xml:space="preserve"> may modify this list as necessary.</w:t>
      </w:r>
    </w:p>
    <w:p w14:paraId="12AAF285" w14:textId="77777777" w:rsidR="00865D59" w:rsidRPr="00C841DD" w:rsidRDefault="00865D59" w:rsidP="00865D59">
      <w:pPr>
        <w:pStyle w:val="Default"/>
        <w:rPr>
          <w:color w:val="auto"/>
          <w:sz w:val="22"/>
          <w:szCs w:val="22"/>
        </w:rPr>
      </w:pPr>
    </w:p>
    <w:tbl>
      <w:tblPr>
        <w:tblStyle w:val="TableGrid"/>
        <w:tblW w:w="0" w:type="auto"/>
        <w:tblLook w:val="04A0" w:firstRow="1" w:lastRow="0" w:firstColumn="1" w:lastColumn="0" w:noHBand="0" w:noVBand="1"/>
      </w:tblPr>
      <w:tblGrid>
        <w:gridCol w:w="5395"/>
        <w:gridCol w:w="5395"/>
      </w:tblGrid>
      <w:tr w:rsidR="00865D59" w:rsidRPr="00332627" w14:paraId="6CFD216F" w14:textId="77777777" w:rsidTr="00DD2888">
        <w:tc>
          <w:tcPr>
            <w:tcW w:w="5395" w:type="dxa"/>
          </w:tcPr>
          <w:p w14:paraId="43269336" w14:textId="77777777" w:rsidR="00865D59" w:rsidRPr="009E5EAC" w:rsidRDefault="00865D59" w:rsidP="00DD2888">
            <w:pPr>
              <w:pStyle w:val="Default"/>
              <w:rPr>
                <w:b/>
                <w:color w:val="auto"/>
              </w:rPr>
            </w:pPr>
            <w:r w:rsidRPr="009E5EAC">
              <w:rPr>
                <w:b/>
                <w:color w:val="auto"/>
              </w:rPr>
              <w:t>Violation</w:t>
            </w:r>
          </w:p>
        </w:tc>
        <w:tc>
          <w:tcPr>
            <w:tcW w:w="5395" w:type="dxa"/>
          </w:tcPr>
          <w:p w14:paraId="39EA4F9E" w14:textId="77777777" w:rsidR="00865D59" w:rsidRPr="009E5EAC" w:rsidRDefault="00865D59" w:rsidP="00DD2888">
            <w:pPr>
              <w:pStyle w:val="Default"/>
              <w:rPr>
                <w:b/>
                <w:bCs/>
                <w:color w:val="auto"/>
              </w:rPr>
            </w:pPr>
            <w:r w:rsidRPr="009E5EAC">
              <w:rPr>
                <w:b/>
                <w:bCs/>
                <w:color w:val="auto"/>
              </w:rPr>
              <w:t>Notes</w:t>
            </w:r>
          </w:p>
        </w:tc>
      </w:tr>
      <w:tr w:rsidR="00865D59" w:rsidRPr="00332627" w14:paraId="653D338B" w14:textId="77777777" w:rsidTr="001C0DF6">
        <w:trPr>
          <w:trHeight w:val="782"/>
        </w:trPr>
        <w:tc>
          <w:tcPr>
            <w:tcW w:w="5395" w:type="dxa"/>
          </w:tcPr>
          <w:p w14:paraId="45F892A4" w14:textId="77777777" w:rsidR="00865D59" w:rsidRPr="009E5EAC" w:rsidRDefault="00865D59" w:rsidP="00DD2888">
            <w:pPr>
              <w:pStyle w:val="Default"/>
              <w:rPr>
                <w:color w:val="auto"/>
              </w:rPr>
            </w:pPr>
            <w:r w:rsidRPr="00C841DD">
              <w:rPr>
                <w:color w:val="auto"/>
              </w:rPr>
              <w:t xml:space="preserve">Starting construction prior to DRC approval </w:t>
            </w:r>
          </w:p>
        </w:tc>
        <w:tc>
          <w:tcPr>
            <w:tcW w:w="5395" w:type="dxa"/>
          </w:tcPr>
          <w:p w14:paraId="6C1E6608" w14:textId="0C66F650" w:rsidR="00865D59" w:rsidRPr="009E5EAC" w:rsidRDefault="00865D59" w:rsidP="00DD2888">
            <w:pPr>
              <w:pStyle w:val="Default"/>
              <w:rPr>
                <w:bCs/>
                <w:color w:val="auto"/>
              </w:rPr>
            </w:pPr>
            <w:r>
              <w:rPr>
                <w:bCs/>
                <w:color w:val="auto"/>
              </w:rPr>
              <w:t xml:space="preserve">Pre-construction meetings are mandatory for primary residences, guest houses, and all outbuildings. </w:t>
            </w:r>
            <w:r w:rsidR="00A54F98">
              <w:rPr>
                <w:bCs/>
                <w:color w:val="auto"/>
              </w:rPr>
              <w:t xml:space="preserve">Minimum </w:t>
            </w:r>
            <w:r w:rsidR="00DF6BDF" w:rsidRPr="00DF6BDF">
              <w:rPr>
                <w:bCs/>
                <w:color w:val="FF0000"/>
              </w:rPr>
              <w:t>$</w:t>
            </w:r>
            <w:r w:rsidR="00A54F98">
              <w:rPr>
                <w:bCs/>
                <w:color w:val="FF0000"/>
              </w:rPr>
              <w:t>5</w:t>
            </w:r>
            <w:r w:rsidR="00A54F98" w:rsidRPr="00DF6BDF">
              <w:rPr>
                <w:bCs/>
                <w:color w:val="FF0000"/>
              </w:rPr>
              <w:t>00</w:t>
            </w:r>
            <w:r w:rsidR="00A54F98">
              <w:rPr>
                <w:bCs/>
                <w:color w:val="FF0000"/>
              </w:rPr>
              <w:t xml:space="preserve"> Fine.</w:t>
            </w:r>
          </w:p>
        </w:tc>
      </w:tr>
      <w:tr w:rsidR="00865D59" w:rsidRPr="00332627" w14:paraId="2CE98061" w14:textId="77777777" w:rsidTr="00DD2888">
        <w:tc>
          <w:tcPr>
            <w:tcW w:w="5395" w:type="dxa"/>
          </w:tcPr>
          <w:p w14:paraId="77EF5866" w14:textId="77777777" w:rsidR="00865D59" w:rsidRPr="009E5EAC" w:rsidRDefault="00865D59" w:rsidP="00DD2888">
            <w:pPr>
              <w:pStyle w:val="Default"/>
              <w:rPr>
                <w:bCs/>
                <w:color w:val="auto"/>
              </w:rPr>
            </w:pPr>
            <w:r w:rsidRPr="00C841DD">
              <w:rPr>
                <w:color w:val="auto"/>
              </w:rPr>
              <w:t>Construction Vehicles entering LVRE at Fair Oaks</w:t>
            </w:r>
            <w:r w:rsidRPr="00C841DD">
              <w:rPr>
                <w:bCs/>
                <w:color w:val="auto"/>
              </w:rPr>
              <w:t xml:space="preserve"> </w:t>
            </w:r>
          </w:p>
        </w:tc>
        <w:tc>
          <w:tcPr>
            <w:tcW w:w="5395" w:type="dxa"/>
          </w:tcPr>
          <w:p w14:paraId="341F3964" w14:textId="2BA9D6E3" w:rsidR="00865D59" w:rsidRPr="009E5EAC" w:rsidRDefault="00A54F98" w:rsidP="00DD2888">
            <w:pPr>
              <w:pStyle w:val="Default"/>
              <w:rPr>
                <w:bCs/>
                <w:color w:val="auto"/>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Fine.</w:t>
            </w:r>
          </w:p>
        </w:tc>
      </w:tr>
      <w:tr w:rsidR="00865D59" w:rsidRPr="00332627" w14:paraId="08FA6E3F" w14:textId="77777777" w:rsidTr="00DD2888">
        <w:tc>
          <w:tcPr>
            <w:tcW w:w="5395" w:type="dxa"/>
          </w:tcPr>
          <w:p w14:paraId="14EED4EB" w14:textId="77777777" w:rsidR="00865D59" w:rsidRPr="009E5EAC" w:rsidRDefault="00865D59" w:rsidP="00DD2888">
            <w:pPr>
              <w:pStyle w:val="Default"/>
              <w:rPr>
                <w:bCs/>
                <w:color w:val="auto"/>
              </w:rPr>
            </w:pPr>
            <w:r w:rsidRPr="00C841DD">
              <w:rPr>
                <w:color w:val="auto"/>
              </w:rPr>
              <w:t>Delivery Vehicles entering LVRE at Fair Oaks</w:t>
            </w:r>
            <w:r w:rsidRPr="00C841DD">
              <w:rPr>
                <w:bCs/>
                <w:color w:val="auto"/>
              </w:rPr>
              <w:t xml:space="preserve"> </w:t>
            </w:r>
          </w:p>
        </w:tc>
        <w:tc>
          <w:tcPr>
            <w:tcW w:w="5395" w:type="dxa"/>
          </w:tcPr>
          <w:p w14:paraId="296B0062" w14:textId="2DA5800F" w:rsidR="00865D59" w:rsidRPr="009E5EAC" w:rsidRDefault="00865D59" w:rsidP="00DD2888">
            <w:pPr>
              <w:pStyle w:val="Default"/>
              <w:rPr>
                <w:bCs/>
                <w:color w:val="auto"/>
              </w:rPr>
            </w:pPr>
            <w:r w:rsidRPr="00C841DD">
              <w:rPr>
                <w:bCs/>
                <w:color w:val="auto"/>
              </w:rPr>
              <w:t xml:space="preserve">General Contractors and </w:t>
            </w:r>
            <w:r>
              <w:rPr>
                <w:bCs/>
                <w:color w:val="auto"/>
              </w:rPr>
              <w:t xml:space="preserve">Property </w:t>
            </w:r>
            <w:r w:rsidRPr="00C841DD">
              <w:rPr>
                <w:bCs/>
                <w:color w:val="auto"/>
              </w:rPr>
              <w:t>Owners are responsible for ensuring all suppliers are aware that they must only use Camp Wood Road to access the job site.</w:t>
            </w:r>
            <w:r>
              <w:rPr>
                <w:bCs/>
                <w:color w:val="auto"/>
              </w:rPr>
              <w:t xml:space="preserve"> </w:t>
            </w:r>
            <w:r w:rsidR="00A54F98">
              <w:rPr>
                <w:bCs/>
                <w:color w:val="auto"/>
              </w:rPr>
              <w:t xml:space="preserve">Minimum </w:t>
            </w:r>
            <w:r w:rsidR="00A54F98" w:rsidRPr="00DF6BDF">
              <w:rPr>
                <w:bCs/>
                <w:color w:val="FF0000"/>
              </w:rPr>
              <w:t>$</w:t>
            </w:r>
            <w:r w:rsidR="00A54F98">
              <w:rPr>
                <w:bCs/>
                <w:color w:val="FF0000"/>
              </w:rPr>
              <w:t>1</w:t>
            </w:r>
            <w:r w:rsidR="00A54F98" w:rsidRPr="00DF6BDF">
              <w:rPr>
                <w:bCs/>
                <w:color w:val="FF0000"/>
              </w:rPr>
              <w:t>00</w:t>
            </w:r>
            <w:r w:rsidR="00A54F98">
              <w:rPr>
                <w:bCs/>
                <w:color w:val="FF0000"/>
              </w:rPr>
              <w:t xml:space="preserve"> </w:t>
            </w:r>
            <w:r w:rsidR="00725C1F">
              <w:rPr>
                <w:bCs/>
                <w:color w:val="FF0000"/>
              </w:rPr>
              <w:t>Fine.</w:t>
            </w:r>
          </w:p>
        </w:tc>
      </w:tr>
      <w:tr w:rsidR="00865D59" w:rsidRPr="00332627" w14:paraId="255F7934" w14:textId="77777777" w:rsidTr="00DD2888">
        <w:tc>
          <w:tcPr>
            <w:tcW w:w="5395" w:type="dxa"/>
          </w:tcPr>
          <w:p w14:paraId="0A6414AC" w14:textId="77777777" w:rsidR="00865D59" w:rsidRPr="009E5EAC" w:rsidRDefault="00865D59" w:rsidP="00DD2888">
            <w:pPr>
              <w:pStyle w:val="Default"/>
              <w:rPr>
                <w:color w:val="auto"/>
              </w:rPr>
            </w:pPr>
            <w:r w:rsidRPr="00C841DD">
              <w:rPr>
                <w:color w:val="auto"/>
              </w:rPr>
              <w:lastRenderedPageBreak/>
              <w:t xml:space="preserve">Working Hours Violation: </w:t>
            </w:r>
          </w:p>
        </w:tc>
        <w:tc>
          <w:tcPr>
            <w:tcW w:w="5395" w:type="dxa"/>
          </w:tcPr>
          <w:p w14:paraId="3C79BD49" w14:textId="412E7EC4" w:rsidR="00865D59" w:rsidRPr="009E5EAC" w:rsidRDefault="00865D59" w:rsidP="00DD2888">
            <w:pPr>
              <w:pStyle w:val="Default"/>
              <w:rPr>
                <w:color w:val="auto"/>
              </w:rPr>
            </w:pPr>
            <w:r w:rsidRPr="009E5EAC">
              <w:rPr>
                <w:bCs/>
                <w:color w:val="auto"/>
              </w:rPr>
              <w:t>No</w:t>
            </w:r>
            <w:r w:rsidRPr="00C841DD">
              <w:rPr>
                <w:bCs/>
                <w:color w:val="auto"/>
              </w:rPr>
              <w:t xml:space="preserve"> work before 6:00 am or after 6:00 pm Mon-Fri and 8:00 am-3:00 pm Sat. No work on holidays or Sundays</w:t>
            </w:r>
            <w:r w:rsidRPr="009E5EAC">
              <w:rPr>
                <w:bCs/>
                <w:color w:val="auto"/>
              </w:rPr>
              <w:t>.</w:t>
            </w:r>
            <w:r w:rsidRPr="00C841DD">
              <w:rPr>
                <w:bCs/>
                <w:color w:val="auto"/>
              </w:rPr>
              <w:t xml:space="preserve"> </w:t>
            </w:r>
            <w:r w:rsidRPr="00C841DD">
              <w:rPr>
                <w:color w:val="auto"/>
              </w:rPr>
              <w:t xml:space="preserve">Saturday construction prohibits use of heavy equipment or loud power tools. </w:t>
            </w:r>
            <w:r w:rsidR="00A54F98">
              <w:rPr>
                <w:bCs/>
                <w:color w:val="auto"/>
              </w:rPr>
              <w:t xml:space="preserve">Minimum </w:t>
            </w:r>
            <w:r w:rsidR="00A54F98" w:rsidRPr="00DF6BDF">
              <w:rPr>
                <w:bCs/>
                <w:color w:val="FF0000"/>
              </w:rPr>
              <w:t>$</w:t>
            </w:r>
            <w:r w:rsidR="00A54F98">
              <w:rPr>
                <w:bCs/>
                <w:color w:val="FF0000"/>
              </w:rPr>
              <w:t>1</w:t>
            </w:r>
            <w:r w:rsidR="00A54F98" w:rsidRPr="00DF6BDF">
              <w:rPr>
                <w:bCs/>
                <w:color w:val="FF0000"/>
              </w:rPr>
              <w:t>00</w:t>
            </w:r>
            <w:r w:rsidR="00A54F98">
              <w:rPr>
                <w:bCs/>
                <w:color w:val="FF0000"/>
              </w:rPr>
              <w:t xml:space="preserve"> </w:t>
            </w:r>
            <w:r w:rsidR="00725C1F">
              <w:rPr>
                <w:bCs/>
                <w:color w:val="FF0000"/>
              </w:rPr>
              <w:t>Fine.</w:t>
            </w:r>
          </w:p>
        </w:tc>
      </w:tr>
      <w:tr w:rsidR="00865D59" w:rsidRPr="00332627" w14:paraId="093ECC37" w14:textId="77777777" w:rsidTr="00DD2888">
        <w:tc>
          <w:tcPr>
            <w:tcW w:w="5395" w:type="dxa"/>
          </w:tcPr>
          <w:p w14:paraId="5AB99801" w14:textId="77777777" w:rsidR="00865D59" w:rsidRPr="009E5EAC" w:rsidRDefault="00865D59" w:rsidP="00DD2888">
            <w:pPr>
              <w:pStyle w:val="Default"/>
              <w:rPr>
                <w:bCs/>
                <w:color w:val="auto"/>
              </w:rPr>
            </w:pPr>
            <w:r w:rsidRPr="00C841DD">
              <w:rPr>
                <w:color w:val="auto"/>
              </w:rPr>
              <w:t>Speeding</w:t>
            </w:r>
            <w:r w:rsidRPr="00C841DD">
              <w:rPr>
                <w:bCs/>
                <w:color w:val="auto"/>
              </w:rPr>
              <w:t xml:space="preserve"> </w:t>
            </w:r>
          </w:p>
        </w:tc>
        <w:tc>
          <w:tcPr>
            <w:tcW w:w="5395" w:type="dxa"/>
          </w:tcPr>
          <w:p w14:paraId="1D094F95" w14:textId="444F2244" w:rsidR="00865D59" w:rsidRPr="009E5EAC" w:rsidRDefault="00865D59" w:rsidP="0037155E">
            <w:pPr>
              <w:pStyle w:val="Default"/>
              <w:rPr>
                <w:bCs/>
                <w:color w:val="auto"/>
              </w:rPr>
            </w:pPr>
            <w:r w:rsidRPr="00C841DD">
              <w:t xml:space="preserve">The </w:t>
            </w:r>
            <w:r w:rsidR="00C50C03">
              <w:t>property owner</w:t>
            </w:r>
            <w:r w:rsidRPr="00C841DD">
              <w:t xml:space="preserve">s, contractors, and subcontractors agree that the determination of a </w:t>
            </w:r>
            <w:r w:rsidRPr="009E5EAC">
              <w:t>S</w:t>
            </w:r>
            <w:r w:rsidRPr="00C841DD">
              <w:t xml:space="preserve">peeding violation shall be solely determined by the </w:t>
            </w:r>
            <w:r>
              <w:t xml:space="preserve">DRC </w:t>
            </w:r>
            <w:r w:rsidRPr="00C841DD">
              <w:t xml:space="preserve">and without a right of appeal by the </w:t>
            </w:r>
            <w:r w:rsidR="00C50C03">
              <w:t>property owner</w:t>
            </w:r>
            <w:r w:rsidRPr="00C841DD">
              <w:t>, contractor, or subcontractor.</w:t>
            </w:r>
            <w:r w:rsidRPr="009E5EAC">
              <w:t xml:space="preserve"> </w:t>
            </w:r>
            <w:r w:rsidR="00A54F98">
              <w:rPr>
                <w:bCs/>
                <w:color w:val="auto"/>
              </w:rPr>
              <w:t xml:space="preserve">Minimum </w:t>
            </w:r>
            <w:r w:rsidR="00A54F98" w:rsidRPr="00DF6BDF">
              <w:rPr>
                <w:bCs/>
                <w:color w:val="FF0000"/>
              </w:rPr>
              <w:t>$</w:t>
            </w:r>
            <w:r w:rsidR="00A54F98">
              <w:rPr>
                <w:bCs/>
                <w:color w:val="FF0000"/>
              </w:rPr>
              <w:t xml:space="preserve">250 </w:t>
            </w:r>
            <w:r w:rsidR="00725C1F">
              <w:rPr>
                <w:bCs/>
                <w:color w:val="FF0000"/>
              </w:rPr>
              <w:t>Fine.</w:t>
            </w:r>
          </w:p>
        </w:tc>
      </w:tr>
      <w:tr w:rsidR="00865D59" w:rsidRPr="00332627" w14:paraId="1EFE9848" w14:textId="77777777" w:rsidTr="00DD2888">
        <w:tc>
          <w:tcPr>
            <w:tcW w:w="5395" w:type="dxa"/>
          </w:tcPr>
          <w:p w14:paraId="492D1F97" w14:textId="77777777" w:rsidR="00865D59" w:rsidRPr="009E5EAC" w:rsidRDefault="00865D59" w:rsidP="00DD2888">
            <w:pPr>
              <w:pStyle w:val="Default"/>
              <w:rPr>
                <w:bCs/>
                <w:color w:val="auto"/>
              </w:rPr>
            </w:pPr>
            <w:r w:rsidRPr="00C841DD">
              <w:rPr>
                <w:color w:val="auto"/>
              </w:rPr>
              <w:t>Reckless Driving</w:t>
            </w:r>
            <w:r w:rsidRPr="00C841DD">
              <w:rPr>
                <w:bCs/>
                <w:color w:val="auto"/>
              </w:rPr>
              <w:t xml:space="preserve"> </w:t>
            </w:r>
          </w:p>
        </w:tc>
        <w:tc>
          <w:tcPr>
            <w:tcW w:w="5395" w:type="dxa"/>
          </w:tcPr>
          <w:p w14:paraId="6321B3E1" w14:textId="4EAC69CB" w:rsidR="00865D59" w:rsidRPr="009E5EAC" w:rsidRDefault="00865D59" w:rsidP="0037155E">
            <w:pPr>
              <w:pStyle w:val="Default"/>
              <w:rPr>
                <w:bCs/>
                <w:color w:val="auto"/>
              </w:rPr>
            </w:pPr>
            <w:r w:rsidRPr="00C841DD">
              <w:t xml:space="preserve">The </w:t>
            </w:r>
            <w:r w:rsidR="00C50C03">
              <w:t>property owner</w:t>
            </w:r>
            <w:r w:rsidRPr="00C841DD">
              <w:t xml:space="preserve">s, contractors, and subcontractors agree that the determination of a </w:t>
            </w:r>
            <w:r w:rsidRPr="009E5EAC">
              <w:t>Reckless Driving</w:t>
            </w:r>
            <w:r w:rsidRPr="00C841DD">
              <w:t xml:space="preserve"> violation shall be solely determined by the </w:t>
            </w:r>
            <w:r>
              <w:t>DRC</w:t>
            </w:r>
            <w:r w:rsidRPr="00C841DD">
              <w:t xml:space="preserve"> and without a right of appeal by the </w:t>
            </w:r>
            <w:r w:rsidR="00C50C03">
              <w:t>property owner</w:t>
            </w:r>
            <w:r w:rsidRPr="00C841DD">
              <w:t>, contractor, or subcontractor</w:t>
            </w:r>
            <w:r w:rsidR="007E2585">
              <w:t>.</w:t>
            </w:r>
            <w:r w:rsidR="00DF6BDF" w:rsidRPr="00DF6BDF">
              <w:rPr>
                <w:bCs/>
                <w:color w:val="FF0000"/>
              </w:rPr>
              <w:t xml:space="preserve"> </w:t>
            </w:r>
            <w:r w:rsidR="00A54F98">
              <w:rPr>
                <w:bCs/>
                <w:color w:val="auto"/>
              </w:rPr>
              <w:t xml:space="preserve">Minimum </w:t>
            </w:r>
            <w:r w:rsidR="00A54F98" w:rsidRPr="00DF6BDF">
              <w:rPr>
                <w:bCs/>
                <w:color w:val="FF0000"/>
              </w:rPr>
              <w:t>$</w:t>
            </w:r>
            <w:r w:rsidR="00A54F98">
              <w:rPr>
                <w:bCs/>
                <w:color w:val="FF0000"/>
              </w:rPr>
              <w:t xml:space="preserve">250 </w:t>
            </w:r>
            <w:r w:rsidR="00725C1F">
              <w:rPr>
                <w:bCs/>
                <w:color w:val="FF0000"/>
              </w:rPr>
              <w:t>Fine.</w:t>
            </w:r>
          </w:p>
        </w:tc>
      </w:tr>
      <w:tr w:rsidR="00865D59" w:rsidRPr="00332627" w14:paraId="7D2495AD" w14:textId="77777777" w:rsidTr="00DD2888">
        <w:tc>
          <w:tcPr>
            <w:tcW w:w="5395" w:type="dxa"/>
          </w:tcPr>
          <w:p w14:paraId="2824B7F5" w14:textId="77777777" w:rsidR="00865D59" w:rsidRPr="009E5EAC" w:rsidRDefault="00865D59" w:rsidP="00DD2888">
            <w:pPr>
              <w:pStyle w:val="Default"/>
              <w:rPr>
                <w:color w:val="auto"/>
              </w:rPr>
            </w:pPr>
            <w:r w:rsidRPr="00C841DD">
              <w:rPr>
                <w:color w:val="auto"/>
              </w:rPr>
              <w:t xml:space="preserve">Playing of Radios (not permitted on construction site) </w:t>
            </w:r>
          </w:p>
        </w:tc>
        <w:tc>
          <w:tcPr>
            <w:tcW w:w="5395" w:type="dxa"/>
          </w:tcPr>
          <w:p w14:paraId="23B1F584" w14:textId="4DF3D788" w:rsidR="00865D59" w:rsidRPr="00C61004" w:rsidRDefault="00A54F98" w:rsidP="0037155E">
            <w:pPr>
              <w:pStyle w:val="Default"/>
              <w:rPr>
                <w:b/>
                <w:bCs/>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573C0E06" w14:textId="77777777" w:rsidTr="00DD2888">
        <w:tc>
          <w:tcPr>
            <w:tcW w:w="5395" w:type="dxa"/>
          </w:tcPr>
          <w:p w14:paraId="7F8F0E0C" w14:textId="77777777" w:rsidR="00865D59" w:rsidRPr="009E5EAC" w:rsidRDefault="00865D59" w:rsidP="00DD2888">
            <w:pPr>
              <w:pStyle w:val="Default"/>
              <w:rPr>
                <w:bCs/>
                <w:color w:val="auto"/>
              </w:rPr>
            </w:pPr>
            <w:r w:rsidRPr="00C841DD">
              <w:rPr>
                <w:color w:val="auto"/>
              </w:rPr>
              <w:t>Smoking outside of a vehicle:</w:t>
            </w:r>
            <w:r w:rsidRPr="00C841DD">
              <w:rPr>
                <w:bCs/>
                <w:color w:val="auto"/>
              </w:rPr>
              <w:t xml:space="preserve"> </w:t>
            </w:r>
          </w:p>
        </w:tc>
        <w:tc>
          <w:tcPr>
            <w:tcW w:w="5395" w:type="dxa"/>
          </w:tcPr>
          <w:p w14:paraId="2E1ADA79" w14:textId="09305405" w:rsidR="00865D59" w:rsidRPr="00287E05" w:rsidRDefault="00A54F98" w:rsidP="0037155E">
            <w:pPr>
              <w:pStyle w:val="Default"/>
              <w:rPr>
                <w:bCs/>
                <w:color w:val="ED7D31" w:themeColor="accent2"/>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66E0AA9C" w14:textId="77777777" w:rsidTr="00DD2888">
        <w:tc>
          <w:tcPr>
            <w:tcW w:w="5395" w:type="dxa"/>
          </w:tcPr>
          <w:p w14:paraId="35F2F39E" w14:textId="77777777" w:rsidR="00865D59" w:rsidRPr="009E5EAC" w:rsidRDefault="00865D59" w:rsidP="00DD2888">
            <w:pPr>
              <w:pStyle w:val="Default"/>
              <w:rPr>
                <w:bCs/>
                <w:color w:val="auto"/>
              </w:rPr>
            </w:pPr>
            <w:r w:rsidRPr="00C841DD">
              <w:rPr>
                <w:color w:val="auto"/>
              </w:rPr>
              <w:t xml:space="preserve">Burning of any materials, </w:t>
            </w:r>
            <w:r w:rsidRPr="009E5EAC">
              <w:rPr>
                <w:color w:val="auto"/>
              </w:rPr>
              <w:t>trash,</w:t>
            </w:r>
            <w:r w:rsidRPr="00C841DD">
              <w:rPr>
                <w:color w:val="auto"/>
              </w:rPr>
              <w:t xml:space="preserve"> or debris on the job site</w:t>
            </w:r>
            <w:r w:rsidRPr="00C841DD">
              <w:rPr>
                <w:bCs/>
                <w:color w:val="auto"/>
              </w:rPr>
              <w:t xml:space="preserve"> </w:t>
            </w:r>
          </w:p>
        </w:tc>
        <w:tc>
          <w:tcPr>
            <w:tcW w:w="5395" w:type="dxa"/>
          </w:tcPr>
          <w:p w14:paraId="4478BC68" w14:textId="1E13E6BC" w:rsidR="00865D59" w:rsidRPr="00DF6BDF" w:rsidRDefault="00DF6BDF" w:rsidP="0037155E">
            <w:pPr>
              <w:pStyle w:val="Default"/>
              <w:rPr>
                <w:b/>
                <w:bCs/>
                <w:color w:val="auto"/>
              </w:rPr>
            </w:pPr>
            <w:r>
              <w:rPr>
                <w:bCs/>
                <w:color w:val="FF0000"/>
              </w:rPr>
              <w:br/>
            </w:r>
            <w:r w:rsidR="00A54F98">
              <w:rPr>
                <w:bCs/>
                <w:color w:val="auto"/>
              </w:rPr>
              <w:t xml:space="preserve">Minimum </w:t>
            </w:r>
            <w:r w:rsidR="00A54F98" w:rsidRPr="00DF6BDF">
              <w:rPr>
                <w:bCs/>
                <w:color w:val="FF0000"/>
              </w:rPr>
              <w:t>$</w:t>
            </w:r>
            <w:r w:rsidR="00A54F98">
              <w:rPr>
                <w:bCs/>
                <w:color w:val="FF0000"/>
              </w:rPr>
              <w:t xml:space="preserve">250 </w:t>
            </w:r>
            <w:r w:rsidR="00725C1F">
              <w:rPr>
                <w:bCs/>
                <w:color w:val="FF0000"/>
              </w:rPr>
              <w:t>Fine.</w:t>
            </w:r>
          </w:p>
        </w:tc>
      </w:tr>
      <w:tr w:rsidR="00865D59" w:rsidRPr="00332627" w14:paraId="1686FFAE" w14:textId="77777777" w:rsidTr="00DD2888">
        <w:tc>
          <w:tcPr>
            <w:tcW w:w="5395" w:type="dxa"/>
          </w:tcPr>
          <w:p w14:paraId="53FE11CA" w14:textId="77777777" w:rsidR="00865D59" w:rsidRPr="009E5EAC" w:rsidRDefault="00865D59" w:rsidP="00DD2888">
            <w:pPr>
              <w:pStyle w:val="Default"/>
              <w:rPr>
                <w:color w:val="auto"/>
              </w:rPr>
            </w:pPr>
            <w:r w:rsidRPr="00C841DD">
              <w:rPr>
                <w:color w:val="auto"/>
              </w:rPr>
              <w:t xml:space="preserve">Any changes to DRC approved plans </w:t>
            </w:r>
            <w:r w:rsidRPr="009E5EAC">
              <w:rPr>
                <w:color w:val="auto"/>
              </w:rPr>
              <w:t>without</w:t>
            </w:r>
            <w:r w:rsidRPr="00C841DD">
              <w:rPr>
                <w:color w:val="auto"/>
              </w:rPr>
              <w:t xml:space="preserve"> approval </w:t>
            </w:r>
          </w:p>
        </w:tc>
        <w:tc>
          <w:tcPr>
            <w:tcW w:w="5395" w:type="dxa"/>
          </w:tcPr>
          <w:p w14:paraId="54FD5A88" w14:textId="7C87867F" w:rsidR="00865D59" w:rsidRPr="009E5EAC" w:rsidRDefault="00A54F98" w:rsidP="00DD2888">
            <w:pPr>
              <w:pStyle w:val="Default"/>
              <w:rPr>
                <w:color w:val="auto"/>
              </w:rPr>
            </w:pPr>
            <w:r>
              <w:rPr>
                <w:bCs/>
                <w:color w:val="auto"/>
              </w:rPr>
              <w:t xml:space="preserve">Minimum </w:t>
            </w:r>
            <w:r w:rsidRPr="00DF6BDF">
              <w:rPr>
                <w:bCs/>
                <w:color w:val="FF0000"/>
              </w:rPr>
              <w:t>$</w:t>
            </w:r>
            <w:r>
              <w:rPr>
                <w:bCs/>
                <w:color w:val="FF0000"/>
              </w:rPr>
              <w:t>5</w:t>
            </w:r>
            <w:r w:rsidRPr="00DF6BDF">
              <w:rPr>
                <w:bCs/>
                <w:color w:val="FF0000"/>
              </w:rPr>
              <w:t>00</w:t>
            </w:r>
            <w:r>
              <w:rPr>
                <w:bCs/>
                <w:color w:val="FF0000"/>
              </w:rPr>
              <w:t xml:space="preserve"> </w:t>
            </w:r>
            <w:r w:rsidR="00725C1F">
              <w:rPr>
                <w:bCs/>
                <w:color w:val="FF0000"/>
              </w:rPr>
              <w:t>Fine.</w:t>
            </w:r>
            <w:r w:rsidR="00DF6BDF">
              <w:rPr>
                <w:bCs/>
                <w:color w:val="FF0000"/>
              </w:rPr>
              <w:br/>
            </w:r>
          </w:p>
        </w:tc>
      </w:tr>
      <w:tr w:rsidR="00865D59" w:rsidRPr="00332627" w14:paraId="66C83684" w14:textId="77777777" w:rsidTr="00DD2888">
        <w:tc>
          <w:tcPr>
            <w:tcW w:w="5395" w:type="dxa"/>
          </w:tcPr>
          <w:p w14:paraId="0942F2ED" w14:textId="77777777" w:rsidR="00865D59" w:rsidRPr="009E5EAC" w:rsidRDefault="00865D59" w:rsidP="00DD2888">
            <w:pPr>
              <w:pStyle w:val="Default"/>
              <w:rPr>
                <w:color w:val="auto"/>
              </w:rPr>
            </w:pPr>
            <w:r w:rsidRPr="00C841DD">
              <w:rPr>
                <w:color w:val="auto"/>
              </w:rPr>
              <w:t xml:space="preserve">Failure to complete residence within </w:t>
            </w:r>
            <w:r w:rsidRPr="009E5EAC">
              <w:rPr>
                <w:color w:val="auto"/>
              </w:rPr>
              <w:t>3 months of the agreed upon schedule</w:t>
            </w:r>
            <w:r>
              <w:rPr>
                <w:color w:val="auto"/>
              </w:rPr>
              <w:t>; the present schedule is 18-24 months.</w:t>
            </w:r>
            <w:r w:rsidRPr="00C841DD">
              <w:rPr>
                <w:color w:val="auto"/>
              </w:rPr>
              <w:t xml:space="preserve"> </w:t>
            </w:r>
          </w:p>
        </w:tc>
        <w:tc>
          <w:tcPr>
            <w:tcW w:w="5395" w:type="dxa"/>
          </w:tcPr>
          <w:p w14:paraId="686E33DB" w14:textId="763FABEC" w:rsidR="00865D59" w:rsidRPr="009E5EAC" w:rsidRDefault="00865D59" w:rsidP="00DD2888">
            <w:pPr>
              <w:pStyle w:val="Default"/>
              <w:rPr>
                <w:color w:val="auto"/>
              </w:rPr>
            </w:pPr>
            <w:r w:rsidRPr="009E5EAC">
              <w:rPr>
                <w:bCs/>
                <w:color w:val="auto"/>
              </w:rPr>
              <w:t>The clock starts when construction starts.</w:t>
            </w:r>
            <w:r w:rsidR="00DF6BDF">
              <w:rPr>
                <w:bCs/>
                <w:color w:val="auto"/>
              </w:rPr>
              <w:t xml:space="preserve"> </w:t>
            </w:r>
            <w:r w:rsidR="00A54F98">
              <w:rPr>
                <w:bCs/>
                <w:color w:val="auto"/>
              </w:rPr>
              <w:t xml:space="preserve">Minimum </w:t>
            </w:r>
            <w:r w:rsidR="00A54F98" w:rsidRPr="00DF6BDF">
              <w:rPr>
                <w:bCs/>
                <w:color w:val="FF0000"/>
              </w:rPr>
              <w:t>$</w:t>
            </w:r>
            <w:r w:rsidR="00A54F98">
              <w:rPr>
                <w:bCs/>
                <w:color w:val="FF0000"/>
              </w:rPr>
              <w:t>5</w:t>
            </w:r>
            <w:r w:rsidR="00A54F98" w:rsidRPr="00DF6BDF">
              <w:rPr>
                <w:bCs/>
                <w:color w:val="FF0000"/>
              </w:rPr>
              <w:t>00</w:t>
            </w:r>
            <w:r w:rsidR="00A54F98">
              <w:rPr>
                <w:bCs/>
                <w:color w:val="FF0000"/>
              </w:rPr>
              <w:t xml:space="preserve"> Fine.</w:t>
            </w:r>
          </w:p>
        </w:tc>
      </w:tr>
      <w:tr w:rsidR="00865D59" w:rsidRPr="00332627" w14:paraId="46ED22BF" w14:textId="77777777" w:rsidTr="00DD2888">
        <w:tc>
          <w:tcPr>
            <w:tcW w:w="5395" w:type="dxa"/>
          </w:tcPr>
          <w:p w14:paraId="29E05D9E" w14:textId="77777777" w:rsidR="00865D59" w:rsidRPr="009E5EAC" w:rsidRDefault="00865D59" w:rsidP="00DD2888">
            <w:pPr>
              <w:pStyle w:val="Default"/>
              <w:rPr>
                <w:color w:val="auto"/>
              </w:rPr>
            </w:pPr>
            <w:r w:rsidRPr="00C841DD">
              <w:rPr>
                <w:color w:val="auto"/>
              </w:rPr>
              <w:t>Failure to complete apron at permanent driveway location</w:t>
            </w:r>
            <w:r w:rsidRPr="009E5EAC">
              <w:rPr>
                <w:color w:val="auto"/>
              </w:rPr>
              <w:t xml:space="preserve"> according to the agreed upon schedule</w:t>
            </w:r>
            <w:r w:rsidRPr="00C841DD">
              <w:rPr>
                <w:color w:val="auto"/>
              </w:rPr>
              <w:t xml:space="preserve"> </w:t>
            </w:r>
          </w:p>
        </w:tc>
        <w:tc>
          <w:tcPr>
            <w:tcW w:w="5395" w:type="dxa"/>
          </w:tcPr>
          <w:p w14:paraId="1F742CF3" w14:textId="03B36B42" w:rsidR="00865D59" w:rsidRPr="009E5EAC" w:rsidRDefault="00A54F98" w:rsidP="00DD2888">
            <w:pPr>
              <w:pStyle w:val="Default"/>
              <w:rPr>
                <w:color w:val="auto"/>
              </w:rPr>
            </w:pPr>
            <w:r>
              <w:rPr>
                <w:bCs/>
                <w:color w:val="auto"/>
              </w:rPr>
              <w:t xml:space="preserve">Minimum </w:t>
            </w:r>
            <w:r w:rsidRPr="00DF6BDF">
              <w:rPr>
                <w:bCs/>
                <w:color w:val="FF0000"/>
              </w:rPr>
              <w:t>$</w:t>
            </w:r>
            <w:r>
              <w:rPr>
                <w:bCs/>
                <w:color w:val="FF0000"/>
              </w:rPr>
              <w:t xml:space="preserve">250 </w:t>
            </w:r>
            <w:r w:rsidR="00725C1F">
              <w:rPr>
                <w:bCs/>
                <w:color w:val="FF0000"/>
              </w:rPr>
              <w:t>Fine.</w:t>
            </w:r>
          </w:p>
        </w:tc>
      </w:tr>
      <w:tr w:rsidR="00865D59" w:rsidRPr="00332627" w14:paraId="46C61CB4" w14:textId="77777777" w:rsidTr="00DD2888">
        <w:tc>
          <w:tcPr>
            <w:tcW w:w="5395" w:type="dxa"/>
          </w:tcPr>
          <w:p w14:paraId="125AC345" w14:textId="77777777" w:rsidR="00865D59" w:rsidRPr="009E5EAC" w:rsidRDefault="00865D59" w:rsidP="00DD2888">
            <w:pPr>
              <w:pStyle w:val="Default"/>
              <w:rPr>
                <w:color w:val="auto"/>
              </w:rPr>
            </w:pPr>
            <w:r w:rsidRPr="00C841DD">
              <w:rPr>
                <w:color w:val="auto"/>
              </w:rPr>
              <w:t>Construction fencing not properly erected</w:t>
            </w:r>
            <w:r w:rsidRPr="009E5EAC">
              <w:rPr>
                <w:color w:val="auto"/>
              </w:rPr>
              <w:t xml:space="preserve"> or</w:t>
            </w:r>
            <w:r w:rsidRPr="00C841DD">
              <w:rPr>
                <w:color w:val="auto"/>
              </w:rPr>
              <w:t xml:space="preserve"> properly maintained </w:t>
            </w:r>
          </w:p>
        </w:tc>
        <w:tc>
          <w:tcPr>
            <w:tcW w:w="5395" w:type="dxa"/>
          </w:tcPr>
          <w:p w14:paraId="3F01E54A" w14:textId="15267375" w:rsidR="00865D59" w:rsidRPr="009E5EAC" w:rsidRDefault="00A54F98" w:rsidP="00DD2888">
            <w:pPr>
              <w:pStyle w:val="Default"/>
              <w:rPr>
                <w:color w:val="auto"/>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1CE66EA1" w14:textId="77777777" w:rsidTr="00DD2888">
        <w:tc>
          <w:tcPr>
            <w:tcW w:w="5395" w:type="dxa"/>
          </w:tcPr>
          <w:p w14:paraId="3947F08B" w14:textId="4C691C53" w:rsidR="00865D59" w:rsidRPr="009E5EAC" w:rsidRDefault="00865D59" w:rsidP="0037155E">
            <w:pPr>
              <w:pStyle w:val="Default"/>
              <w:rPr>
                <w:color w:val="auto"/>
              </w:rPr>
            </w:pPr>
            <w:r w:rsidRPr="00C841DD">
              <w:rPr>
                <w:color w:val="auto"/>
              </w:rPr>
              <w:t>Dumpster</w:t>
            </w:r>
            <w:r w:rsidRPr="009E5EAC">
              <w:rPr>
                <w:color w:val="auto"/>
              </w:rPr>
              <w:t xml:space="preserve"> or </w:t>
            </w:r>
            <w:r w:rsidRPr="00C841DD">
              <w:rPr>
                <w:color w:val="auto"/>
              </w:rPr>
              <w:t>portable toilet</w:t>
            </w:r>
            <w:r w:rsidRPr="009E5EAC">
              <w:rPr>
                <w:color w:val="auto"/>
              </w:rPr>
              <w:t xml:space="preserve"> </w:t>
            </w:r>
            <w:r w:rsidRPr="00C841DD">
              <w:rPr>
                <w:color w:val="auto"/>
              </w:rPr>
              <w:t xml:space="preserve">not installed </w:t>
            </w:r>
            <w:r w:rsidRPr="009E5EAC">
              <w:rPr>
                <w:color w:val="auto"/>
              </w:rPr>
              <w:t xml:space="preserve">or installed </w:t>
            </w:r>
            <w:r w:rsidRPr="00C841DD">
              <w:rPr>
                <w:color w:val="auto"/>
              </w:rPr>
              <w:t xml:space="preserve">in </w:t>
            </w:r>
            <w:r w:rsidRPr="009E5EAC">
              <w:rPr>
                <w:color w:val="auto"/>
              </w:rPr>
              <w:t xml:space="preserve">an </w:t>
            </w:r>
            <w:r w:rsidRPr="00C841DD">
              <w:rPr>
                <w:color w:val="auto"/>
              </w:rPr>
              <w:t xml:space="preserve">unapproved location </w:t>
            </w:r>
          </w:p>
        </w:tc>
        <w:tc>
          <w:tcPr>
            <w:tcW w:w="5395" w:type="dxa"/>
          </w:tcPr>
          <w:p w14:paraId="17E3E575" w14:textId="4006A653" w:rsidR="00865D59" w:rsidRPr="009E5EAC" w:rsidRDefault="00A54F98" w:rsidP="00DD2888">
            <w:pPr>
              <w:pStyle w:val="Default"/>
              <w:rPr>
                <w:color w:val="auto"/>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4B4158F7" w14:textId="77777777" w:rsidTr="00DD2888">
        <w:tc>
          <w:tcPr>
            <w:tcW w:w="5395" w:type="dxa"/>
          </w:tcPr>
          <w:p w14:paraId="4F2EE802" w14:textId="77777777" w:rsidR="00865D59" w:rsidRPr="009E5EAC" w:rsidRDefault="00865D59" w:rsidP="00DD2888">
            <w:pPr>
              <w:pStyle w:val="Default"/>
              <w:rPr>
                <w:color w:val="auto"/>
              </w:rPr>
            </w:pPr>
            <w:r w:rsidRPr="00C841DD">
              <w:rPr>
                <w:color w:val="auto"/>
              </w:rPr>
              <w:t>Building materials</w:t>
            </w:r>
            <w:r w:rsidRPr="009E5EAC">
              <w:rPr>
                <w:color w:val="auto"/>
              </w:rPr>
              <w:t xml:space="preserve"> or equipment outside</w:t>
            </w:r>
            <w:r w:rsidRPr="00C841DD">
              <w:rPr>
                <w:color w:val="auto"/>
              </w:rPr>
              <w:t xml:space="preserve"> of property line </w:t>
            </w:r>
          </w:p>
        </w:tc>
        <w:tc>
          <w:tcPr>
            <w:tcW w:w="5395" w:type="dxa"/>
          </w:tcPr>
          <w:p w14:paraId="5587868B" w14:textId="5A27A3D4"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 xml:space="preserve">250 </w:t>
            </w:r>
            <w:r w:rsidR="00725C1F">
              <w:rPr>
                <w:bCs/>
                <w:color w:val="FF0000"/>
              </w:rPr>
              <w:t>Fine.</w:t>
            </w:r>
          </w:p>
        </w:tc>
      </w:tr>
      <w:tr w:rsidR="00865D59" w:rsidRPr="00332627" w14:paraId="6D0F2027" w14:textId="77777777" w:rsidTr="00DD2888">
        <w:tc>
          <w:tcPr>
            <w:tcW w:w="5395" w:type="dxa"/>
          </w:tcPr>
          <w:p w14:paraId="24FEC6BC" w14:textId="77777777" w:rsidR="00865D59" w:rsidRPr="009E5EAC" w:rsidRDefault="00865D59" w:rsidP="00DD2888">
            <w:pPr>
              <w:pStyle w:val="Default"/>
              <w:rPr>
                <w:color w:val="auto"/>
              </w:rPr>
            </w:pPr>
            <w:r w:rsidRPr="00C841DD">
              <w:rPr>
                <w:color w:val="auto"/>
              </w:rPr>
              <w:t>Improper disposal of trash</w:t>
            </w:r>
            <w:r w:rsidRPr="009E5EAC">
              <w:rPr>
                <w:color w:val="auto"/>
              </w:rPr>
              <w:t xml:space="preserve"> or </w:t>
            </w:r>
            <w:r w:rsidRPr="00C841DD">
              <w:rPr>
                <w:color w:val="auto"/>
              </w:rPr>
              <w:t xml:space="preserve">building materials </w:t>
            </w:r>
          </w:p>
        </w:tc>
        <w:tc>
          <w:tcPr>
            <w:tcW w:w="5395" w:type="dxa"/>
          </w:tcPr>
          <w:p w14:paraId="5D1AED51" w14:textId="3DC4E883"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 xml:space="preserve">250 </w:t>
            </w:r>
            <w:r w:rsidR="00725C1F">
              <w:rPr>
                <w:bCs/>
                <w:color w:val="FF0000"/>
              </w:rPr>
              <w:t>Fine.</w:t>
            </w:r>
          </w:p>
        </w:tc>
      </w:tr>
      <w:tr w:rsidR="00865D59" w:rsidRPr="00332627" w14:paraId="7E48E582" w14:textId="77777777" w:rsidTr="00DD2888">
        <w:tc>
          <w:tcPr>
            <w:tcW w:w="5395" w:type="dxa"/>
          </w:tcPr>
          <w:p w14:paraId="78516F4D" w14:textId="77777777" w:rsidR="00865D59" w:rsidRPr="009E5EAC" w:rsidRDefault="00865D59" w:rsidP="00DD2888">
            <w:pPr>
              <w:pStyle w:val="Default"/>
              <w:rPr>
                <w:color w:val="auto"/>
              </w:rPr>
            </w:pPr>
            <w:r w:rsidRPr="00C841DD">
              <w:rPr>
                <w:color w:val="auto"/>
              </w:rPr>
              <w:t>Mud</w:t>
            </w:r>
            <w:r w:rsidRPr="009E5EAC">
              <w:rPr>
                <w:color w:val="auto"/>
              </w:rPr>
              <w:t xml:space="preserve">, </w:t>
            </w:r>
            <w:r w:rsidRPr="00C841DD">
              <w:rPr>
                <w:color w:val="auto"/>
              </w:rPr>
              <w:t>dirt</w:t>
            </w:r>
            <w:r w:rsidRPr="009E5EAC">
              <w:rPr>
                <w:color w:val="auto"/>
              </w:rPr>
              <w:t xml:space="preserve">, </w:t>
            </w:r>
            <w:r w:rsidRPr="00C841DD">
              <w:rPr>
                <w:color w:val="auto"/>
              </w:rPr>
              <w:t>oil</w:t>
            </w:r>
            <w:r w:rsidRPr="009E5EAC">
              <w:rPr>
                <w:color w:val="auto"/>
              </w:rPr>
              <w:t xml:space="preserve"> or </w:t>
            </w:r>
            <w:r w:rsidRPr="00C841DD">
              <w:rPr>
                <w:color w:val="auto"/>
              </w:rPr>
              <w:t>concrete</w:t>
            </w:r>
            <w:r w:rsidRPr="009E5EAC">
              <w:rPr>
                <w:color w:val="auto"/>
              </w:rPr>
              <w:t xml:space="preserve"> </w:t>
            </w:r>
            <w:r w:rsidRPr="00C841DD">
              <w:rPr>
                <w:color w:val="auto"/>
              </w:rPr>
              <w:t>on road</w:t>
            </w:r>
            <w:r w:rsidRPr="009E5EAC">
              <w:rPr>
                <w:color w:val="auto"/>
              </w:rPr>
              <w:t xml:space="preserve">, </w:t>
            </w:r>
            <w:r w:rsidRPr="00C841DD">
              <w:rPr>
                <w:color w:val="auto"/>
              </w:rPr>
              <w:t>adjacent property</w:t>
            </w:r>
            <w:r w:rsidRPr="009E5EAC">
              <w:rPr>
                <w:color w:val="auto"/>
              </w:rPr>
              <w:t>, or</w:t>
            </w:r>
            <w:r w:rsidRPr="00C841DD">
              <w:rPr>
                <w:color w:val="auto"/>
              </w:rPr>
              <w:t xml:space="preserve"> street _____ </w:t>
            </w:r>
          </w:p>
        </w:tc>
        <w:tc>
          <w:tcPr>
            <w:tcW w:w="5395" w:type="dxa"/>
          </w:tcPr>
          <w:p w14:paraId="6727D5FB" w14:textId="3F252399"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4B6BCB5F" w14:textId="77777777" w:rsidTr="00DD2888">
        <w:tc>
          <w:tcPr>
            <w:tcW w:w="5395" w:type="dxa"/>
          </w:tcPr>
          <w:p w14:paraId="221B57CD" w14:textId="77777777" w:rsidR="00865D59" w:rsidRPr="009E5EAC" w:rsidRDefault="00865D59" w:rsidP="00DD2888">
            <w:pPr>
              <w:pStyle w:val="Default"/>
              <w:rPr>
                <w:color w:val="auto"/>
              </w:rPr>
            </w:pPr>
            <w:r w:rsidRPr="00C841DD">
              <w:rPr>
                <w:color w:val="auto"/>
              </w:rPr>
              <w:t>Parking on adjacent property or common areas</w:t>
            </w:r>
            <w:r w:rsidRPr="009E5EAC">
              <w:rPr>
                <w:color w:val="auto"/>
              </w:rPr>
              <w:t xml:space="preserve"> or restricting traffic</w:t>
            </w:r>
            <w:r w:rsidRPr="00C841DD">
              <w:rPr>
                <w:color w:val="auto"/>
              </w:rPr>
              <w:t xml:space="preserve"> </w:t>
            </w:r>
          </w:p>
        </w:tc>
        <w:tc>
          <w:tcPr>
            <w:tcW w:w="5395" w:type="dxa"/>
          </w:tcPr>
          <w:p w14:paraId="0E040621" w14:textId="0ED3835F" w:rsidR="00865D59" w:rsidRPr="00C61004" w:rsidRDefault="00A54F98" w:rsidP="00DD2888">
            <w:pPr>
              <w:pStyle w:val="Default"/>
              <w:rPr>
                <w:b/>
                <w:bCs/>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07607F08" w14:textId="77777777" w:rsidTr="00DD2888">
        <w:tc>
          <w:tcPr>
            <w:tcW w:w="5395" w:type="dxa"/>
          </w:tcPr>
          <w:p w14:paraId="0165DBE0" w14:textId="77777777" w:rsidR="00865D59" w:rsidRPr="009E5EAC" w:rsidRDefault="00865D59" w:rsidP="00DD2888">
            <w:pPr>
              <w:pStyle w:val="Default"/>
              <w:rPr>
                <w:color w:val="auto"/>
              </w:rPr>
            </w:pPr>
            <w:r w:rsidRPr="00C841DD">
              <w:rPr>
                <w:color w:val="auto"/>
              </w:rPr>
              <w:t>Overnight parking on streets or common areas of vehicles</w:t>
            </w:r>
            <w:r w:rsidRPr="009E5EAC">
              <w:rPr>
                <w:color w:val="auto"/>
              </w:rPr>
              <w:t xml:space="preserve">, </w:t>
            </w:r>
            <w:r w:rsidRPr="00C841DD">
              <w:rPr>
                <w:color w:val="auto"/>
              </w:rPr>
              <w:t>equipment</w:t>
            </w:r>
            <w:r w:rsidRPr="009E5EAC">
              <w:rPr>
                <w:color w:val="auto"/>
              </w:rPr>
              <w:t xml:space="preserve">, or </w:t>
            </w:r>
            <w:r w:rsidRPr="00C841DD">
              <w:rPr>
                <w:color w:val="auto"/>
              </w:rPr>
              <w:t xml:space="preserve">trailers </w:t>
            </w:r>
          </w:p>
        </w:tc>
        <w:tc>
          <w:tcPr>
            <w:tcW w:w="5395" w:type="dxa"/>
          </w:tcPr>
          <w:p w14:paraId="3BB0C41E" w14:textId="63637E5E"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51529775" w14:textId="77777777" w:rsidTr="00DD2888">
        <w:tc>
          <w:tcPr>
            <w:tcW w:w="5395" w:type="dxa"/>
          </w:tcPr>
          <w:p w14:paraId="1BF60377" w14:textId="77777777" w:rsidR="00865D59" w:rsidRPr="009E5EAC" w:rsidRDefault="00865D59" w:rsidP="00DD2888">
            <w:pPr>
              <w:pStyle w:val="Default"/>
              <w:rPr>
                <w:color w:val="auto"/>
              </w:rPr>
            </w:pPr>
            <w:r w:rsidRPr="00C841DD">
              <w:rPr>
                <w:color w:val="auto"/>
              </w:rPr>
              <w:t>Pets</w:t>
            </w:r>
            <w:r w:rsidRPr="009E5EAC">
              <w:rPr>
                <w:color w:val="auto"/>
              </w:rPr>
              <w:t xml:space="preserve"> or </w:t>
            </w:r>
            <w:r w:rsidRPr="00C841DD">
              <w:rPr>
                <w:color w:val="auto"/>
              </w:rPr>
              <w:t>family members</w:t>
            </w:r>
            <w:r w:rsidRPr="009E5EAC">
              <w:rPr>
                <w:color w:val="auto"/>
              </w:rPr>
              <w:t xml:space="preserve"> </w:t>
            </w:r>
            <w:r w:rsidRPr="00C841DD">
              <w:rPr>
                <w:color w:val="auto"/>
              </w:rPr>
              <w:t xml:space="preserve">on constructions site </w:t>
            </w:r>
            <w:r>
              <w:rPr>
                <w:color w:val="auto"/>
              </w:rPr>
              <w:t>without permission.</w:t>
            </w:r>
          </w:p>
        </w:tc>
        <w:tc>
          <w:tcPr>
            <w:tcW w:w="5395" w:type="dxa"/>
          </w:tcPr>
          <w:p w14:paraId="47EFB07D" w14:textId="7AF3D874"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5A13F71F" w14:textId="77777777" w:rsidTr="00DD2888">
        <w:tc>
          <w:tcPr>
            <w:tcW w:w="5395" w:type="dxa"/>
          </w:tcPr>
          <w:p w14:paraId="68893A7E" w14:textId="77777777" w:rsidR="00865D59" w:rsidRPr="009E5EAC" w:rsidRDefault="00865D59" w:rsidP="00DD2888">
            <w:pPr>
              <w:pStyle w:val="Default"/>
              <w:rPr>
                <w:color w:val="auto"/>
              </w:rPr>
            </w:pPr>
            <w:r w:rsidRPr="00C841DD">
              <w:rPr>
                <w:color w:val="auto"/>
              </w:rPr>
              <w:t>Alcoholic beverages</w:t>
            </w:r>
            <w:r w:rsidRPr="009E5EAC">
              <w:rPr>
                <w:color w:val="auto"/>
              </w:rPr>
              <w:t xml:space="preserve">, drugs, or </w:t>
            </w:r>
            <w:r w:rsidRPr="00C841DD">
              <w:rPr>
                <w:color w:val="auto"/>
              </w:rPr>
              <w:t>firearms</w:t>
            </w:r>
            <w:r w:rsidRPr="009E5EAC">
              <w:rPr>
                <w:color w:val="auto"/>
              </w:rPr>
              <w:t xml:space="preserve"> on </w:t>
            </w:r>
            <w:r w:rsidRPr="00C841DD">
              <w:rPr>
                <w:color w:val="auto"/>
              </w:rPr>
              <w:t xml:space="preserve">construction site </w:t>
            </w:r>
            <w:r w:rsidRPr="009E5EAC">
              <w:rPr>
                <w:color w:val="auto"/>
              </w:rPr>
              <w:t>or LVRE</w:t>
            </w:r>
            <w:r w:rsidRPr="00C841DD">
              <w:rPr>
                <w:color w:val="auto"/>
              </w:rPr>
              <w:t xml:space="preserve"> property </w:t>
            </w:r>
          </w:p>
        </w:tc>
        <w:tc>
          <w:tcPr>
            <w:tcW w:w="5395" w:type="dxa"/>
          </w:tcPr>
          <w:p w14:paraId="7395EF8D" w14:textId="77C3C117" w:rsidR="00865D59" w:rsidRPr="00C61004" w:rsidRDefault="00A54F98" w:rsidP="00D5168E">
            <w:pPr>
              <w:pStyle w:val="Default"/>
              <w:rPr>
                <w:b/>
                <w:bCs/>
                <w:color w:val="C00000"/>
              </w:rPr>
            </w:pPr>
            <w:r>
              <w:rPr>
                <w:bCs/>
                <w:color w:val="auto"/>
              </w:rPr>
              <w:t xml:space="preserve">Minimum </w:t>
            </w:r>
            <w:r w:rsidRPr="00DF6BDF">
              <w:rPr>
                <w:bCs/>
                <w:color w:val="FF0000"/>
              </w:rPr>
              <w:t>$</w:t>
            </w:r>
            <w:r>
              <w:rPr>
                <w:bCs/>
                <w:color w:val="FF0000"/>
              </w:rPr>
              <w:t>5</w:t>
            </w:r>
            <w:r w:rsidRPr="00DF6BDF">
              <w:rPr>
                <w:bCs/>
                <w:color w:val="FF0000"/>
              </w:rPr>
              <w:t>00</w:t>
            </w:r>
            <w:r>
              <w:rPr>
                <w:bCs/>
                <w:color w:val="FF0000"/>
              </w:rPr>
              <w:t xml:space="preserve"> </w:t>
            </w:r>
            <w:r w:rsidR="00725C1F">
              <w:rPr>
                <w:bCs/>
                <w:color w:val="FF0000"/>
              </w:rPr>
              <w:t>Fine.</w:t>
            </w:r>
          </w:p>
        </w:tc>
      </w:tr>
      <w:tr w:rsidR="00865D59" w:rsidRPr="00332627" w14:paraId="265EDAEC" w14:textId="77777777" w:rsidTr="00DD2888">
        <w:tc>
          <w:tcPr>
            <w:tcW w:w="5395" w:type="dxa"/>
          </w:tcPr>
          <w:p w14:paraId="4AFC46B0" w14:textId="77777777" w:rsidR="00865D59" w:rsidRPr="009E5EAC" w:rsidRDefault="00865D59" w:rsidP="00DD2888">
            <w:pPr>
              <w:pStyle w:val="Default"/>
              <w:rPr>
                <w:color w:val="auto"/>
              </w:rPr>
            </w:pPr>
            <w:r w:rsidRPr="00C841DD">
              <w:rPr>
                <w:color w:val="auto"/>
              </w:rPr>
              <w:t xml:space="preserve">Trespassing on adjoining lots </w:t>
            </w:r>
          </w:p>
        </w:tc>
        <w:tc>
          <w:tcPr>
            <w:tcW w:w="5395" w:type="dxa"/>
          </w:tcPr>
          <w:p w14:paraId="4B30B364" w14:textId="2BD37F60"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 xml:space="preserve">250 </w:t>
            </w:r>
            <w:r w:rsidR="00725C1F">
              <w:rPr>
                <w:bCs/>
                <w:color w:val="FF0000"/>
              </w:rPr>
              <w:t>Fine.</w:t>
            </w:r>
          </w:p>
        </w:tc>
      </w:tr>
      <w:tr w:rsidR="00865D59" w:rsidRPr="00332627" w14:paraId="1E50BF5C" w14:textId="77777777" w:rsidTr="00DD2888">
        <w:tc>
          <w:tcPr>
            <w:tcW w:w="5395" w:type="dxa"/>
          </w:tcPr>
          <w:p w14:paraId="2001502D" w14:textId="77777777" w:rsidR="00865D59" w:rsidRPr="009E5EAC" w:rsidRDefault="00865D59" w:rsidP="00DD2888">
            <w:pPr>
              <w:rPr>
                <w:rFonts w:ascii="Times New Roman" w:hAnsi="Times New Roman" w:cs="Times New Roman"/>
                <w:sz w:val="24"/>
                <w:szCs w:val="24"/>
              </w:rPr>
            </w:pPr>
            <w:r w:rsidRPr="009E5EAC">
              <w:rPr>
                <w:rFonts w:ascii="Times New Roman" w:hAnsi="Times New Roman" w:cs="Times New Roman"/>
                <w:sz w:val="24"/>
                <w:szCs w:val="24"/>
              </w:rPr>
              <w:t>Less than 2 fire extinguishers or other u</w:t>
            </w:r>
            <w:r w:rsidRPr="00C841DD">
              <w:rPr>
                <w:rFonts w:ascii="Times New Roman" w:hAnsi="Times New Roman" w:cs="Times New Roman"/>
                <w:sz w:val="24"/>
                <w:szCs w:val="24"/>
              </w:rPr>
              <w:t xml:space="preserve">nsafe condition(s) </w:t>
            </w:r>
          </w:p>
        </w:tc>
        <w:tc>
          <w:tcPr>
            <w:tcW w:w="5395" w:type="dxa"/>
          </w:tcPr>
          <w:p w14:paraId="7CFE4366" w14:textId="77777777" w:rsidR="00A54F98" w:rsidRDefault="00A54F98" w:rsidP="00DD2888">
            <w:pPr>
              <w:rPr>
                <w:rFonts w:ascii="Times New Roman" w:hAnsi="Times New Roman" w:cs="Times New Roman"/>
                <w:bCs/>
                <w:sz w:val="24"/>
                <w:szCs w:val="24"/>
              </w:rPr>
            </w:pPr>
          </w:p>
          <w:p w14:paraId="6D6D89EA" w14:textId="6BCA4EA1" w:rsidR="00865D59" w:rsidRPr="00A54F98" w:rsidRDefault="00A54F98" w:rsidP="00DD2888">
            <w:pPr>
              <w:rPr>
                <w:rFonts w:ascii="Times New Roman" w:hAnsi="Times New Roman" w:cs="Times New Roman"/>
                <w:color w:val="C00000"/>
                <w:sz w:val="24"/>
                <w:szCs w:val="24"/>
              </w:rPr>
            </w:pPr>
            <w:r w:rsidRPr="001C0DF6">
              <w:rPr>
                <w:rFonts w:ascii="Times New Roman" w:hAnsi="Times New Roman" w:cs="Times New Roman"/>
                <w:bCs/>
                <w:sz w:val="24"/>
                <w:szCs w:val="24"/>
              </w:rPr>
              <w:t xml:space="preserve">Minimum </w:t>
            </w:r>
            <w:r w:rsidRPr="001C0DF6">
              <w:rPr>
                <w:rFonts w:ascii="Times New Roman" w:hAnsi="Times New Roman" w:cs="Times New Roman"/>
                <w:bCs/>
                <w:color w:val="FF0000"/>
                <w:sz w:val="24"/>
                <w:szCs w:val="24"/>
              </w:rPr>
              <w:t xml:space="preserve">$100 </w:t>
            </w:r>
            <w:r w:rsidR="00725C1F" w:rsidRPr="00725C1F">
              <w:rPr>
                <w:rFonts w:ascii="Times New Roman" w:hAnsi="Times New Roman" w:cs="Times New Roman"/>
                <w:bCs/>
                <w:color w:val="FF0000"/>
                <w:sz w:val="24"/>
                <w:szCs w:val="24"/>
              </w:rPr>
              <w:t>Fine.</w:t>
            </w:r>
          </w:p>
        </w:tc>
      </w:tr>
    </w:tbl>
    <w:p w14:paraId="1AC9EEE3" w14:textId="77777777" w:rsidR="00865D59" w:rsidRPr="00C841DD" w:rsidRDefault="00865D59" w:rsidP="00865D59">
      <w:pPr>
        <w:rPr>
          <w:rFonts w:ascii="Times New Roman" w:hAnsi="Times New Roman" w:cs="Times New Roman"/>
        </w:rPr>
      </w:pPr>
    </w:p>
    <w:p w14:paraId="33F3756E" w14:textId="69455A67" w:rsidR="003C787B" w:rsidRPr="00AE64A0" w:rsidRDefault="003C787B" w:rsidP="00AE64A0">
      <w:pPr>
        <w:autoSpaceDE w:val="0"/>
        <w:autoSpaceDN w:val="0"/>
        <w:adjustRightInd w:val="0"/>
        <w:spacing w:after="0" w:line="240" w:lineRule="auto"/>
        <w:rPr>
          <w:rFonts w:ascii="Times New Roman" w:hAnsi="Times New Roman" w:cs="Times New Roman"/>
          <w:sz w:val="24"/>
          <w:szCs w:val="24"/>
        </w:rPr>
      </w:pPr>
      <w:r>
        <w:rPr>
          <w:b/>
          <w:bCs/>
          <w:sz w:val="32"/>
          <w:szCs w:val="32"/>
        </w:rPr>
        <w:br w:type="page"/>
      </w:r>
    </w:p>
    <w:p w14:paraId="1E1E112D" w14:textId="200BE45A" w:rsidR="002A1349" w:rsidRPr="002A1349" w:rsidRDefault="002A1349" w:rsidP="002A1349">
      <w:pPr>
        <w:pStyle w:val="BodyText"/>
        <w:spacing w:before="3"/>
        <w:jc w:val="center"/>
        <w:rPr>
          <w:sz w:val="13"/>
        </w:rPr>
      </w:pPr>
      <w:r>
        <w:rPr>
          <w:noProof/>
          <w:sz w:val="20"/>
        </w:rPr>
        <w:lastRenderedPageBreak/>
        <w:drawing>
          <wp:inline distT="0" distB="0" distL="0" distR="0" wp14:anchorId="034422AC" wp14:editId="67F2C905">
            <wp:extent cx="1591704" cy="719327"/>
            <wp:effectExtent l="0" t="0" r="0" b="0"/>
            <wp:docPr id="5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9" cstate="print"/>
                    <a:stretch>
                      <a:fillRect/>
                    </a:stretch>
                  </pic:blipFill>
                  <pic:spPr>
                    <a:xfrm>
                      <a:off x="0" y="0"/>
                      <a:ext cx="1591704" cy="719327"/>
                    </a:xfrm>
                    <a:prstGeom prst="rect">
                      <a:avLst/>
                    </a:prstGeom>
                  </pic:spPr>
                </pic:pic>
              </a:graphicData>
            </a:graphic>
          </wp:inline>
        </w:drawing>
      </w:r>
    </w:p>
    <w:p w14:paraId="6C71E18F" w14:textId="6EE000CE" w:rsidR="002A1349" w:rsidRDefault="00900FE1">
      <w:pPr>
        <w:pStyle w:val="Heading2"/>
        <w:spacing w:before="90"/>
        <w:ind w:right="1788"/>
        <w:jc w:val="center"/>
        <w:rPr>
          <w:rFonts w:ascii="Times New Roman" w:hAnsi="Times New Roman" w:cs="Times New Roman"/>
          <w:b/>
          <w:bCs/>
          <w:spacing w:val="-10"/>
          <w:sz w:val="40"/>
          <w:szCs w:val="40"/>
        </w:rPr>
      </w:pPr>
      <w:r>
        <w:rPr>
          <w:rFonts w:ascii="Times New Roman" w:hAnsi="Times New Roman" w:cs="Times New Roman"/>
          <w:b/>
          <w:bCs/>
          <w:sz w:val="40"/>
          <w:szCs w:val="40"/>
        </w:rPr>
        <w:t xml:space="preserve">               </w:t>
      </w:r>
      <w:r w:rsidR="002A1349" w:rsidRPr="002A1349">
        <w:rPr>
          <w:rFonts w:ascii="Times New Roman" w:hAnsi="Times New Roman" w:cs="Times New Roman"/>
          <w:b/>
          <w:bCs/>
          <w:sz w:val="40"/>
          <w:szCs w:val="40"/>
        </w:rPr>
        <w:t>Appendix</w:t>
      </w:r>
      <w:r w:rsidR="002A1349" w:rsidRPr="002A1349">
        <w:rPr>
          <w:rFonts w:ascii="Times New Roman" w:hAnsi="Times New Roman" w:cs="Times New Roman"/>
          <w:b/>
          <w:bCs/>
          <w:spacing w:val="-14"/>
          <w:sz w:val="40"/>
          <w:szCs w:val="40"/>
        </w:rPr>
        <w:t xml:space="preserve"> </w:t>
      </w:r>
      <w:r w:rsidR="002A1349" w:rsidRPr="002A1349">
        <w:rPr>
          <w:rFonts w:ascii="Times New Roman" w:hAnsi="Times New Roman" w:cs="Times New Roman"/>
          <w:b/>
          <w:bCs/>
          <w:spacing w:val="-10"/>
          <w:sz w:val="40"/>
          <w:szCs w:val="40"/>
        </w:rPr>
        <w:t>E</w:t>
      </w:r>
    </w:p>
    <w:p w14:paraId="67E70DB4" w14:textId="059BD287" w:rsidR="002A1349" w:rsidRDefault="002A1349" w:rsidP="002A1349">
      <w:pPr>
        <w:jc w:val="center"/>
        <w:rPr>
          <w:b/>
        </w:rPr>
      </w:pPr>
      <w:r w:rsidRPr="002A1349">
        <w:rPr>
          <w:rFonts w:ascii="Times New Roman" w:hAnsi="Times New Roman" w:cs="Times New Roman"/>
          <w:sz w:val="40"/>
          <w:szCs w:val="40"/>
        </w:rPr>
        <w:t>Acknowledgment of Construction Regulatio</w:t>
      </w:r>
      <w:r>
        <w:rPr>
          <w:rFonts w:ascii="Times New Roman" w:hAnsi="Times New Roman" w:cs="Times New Roman"/>
          <w:sz w:val="40"/>
          <w:szCs w:val="40"/>
        </w:rPr>
        <w:t>ns</w:t>
      </w:r>
    </w:p>
    <w:p w14:paraId="40376A35" w14:textId="77777777" w:rsidR="002A1349" w:rsidRDefault="002A1349" w:rsidP="002A1349">
      <w:pPr>
        <w:pStyle w:val="BodyText"/>
        <w:rPr>
          <w:b/>
          <w:sz w:val="20"/>
        </w:rPr>
      </w:pPr>
    </w:p>
    <w:p w14:paraId="28F23F75" w14:textId="77777777" w:rsidR="002A1349" w:rsidRDefault="002A1349" w:rsidP="002A1349">
      <w:pPr>
        <w:pStyle w:val="BodyText"/>
        <w:rPr>
          <w:b/>
          <w:sz w:val="20"/>
        </w:rPr>
      </w:pPr>
    </w:p>
    <w:p w14:paraId="75D6849D" w14:textId="77777777" w:rsidR="002A1349" w:rsidRDefault="002A1349" w:rsidP="002A1349">
      <w:pPr>
        <w:pStyle w:val="BodyText"/>
        <w:rPr>
          <w:b/>
          <w:sz w:val="20"/>
        </w:rPr>
      </w:pPr>
    </w:p>
    <w:p w14:paraId="41AA783E" w14:textId="77777777" w:rsidR="002A1349" w:rsidRDefault="002A1349" w:rsidP="002A1349">
      <w:pPr>
        <w:pStyle w:val="BodyText"/>
        <w:spacing w:before="7"/>
        <w:rPr>
          <w:b/>
          <w:sz w:val="29"/>
        </w:rPr>
      </w:pPr>
      <w:r>
        <w:rPr>
          <w:noProof/>
        </w:rPr>
        <mc:AlternateContent>
          <mc:Choice Requires="wps">
            <w:drawing>
              <wp:anchor distT="0" distB="0" distL="0" distR="0" simplePos="0" relativeHeight="251696128" behindDoc="1" locked="0" layoutInCell="1" allowOverlap="1" wp14:anchorId="29DCD0B5" wp14:editId="173F6867">
                <wp:simplePos x="0" y="0"/>
                <wp:positionH relativeFrom="page">
                  <wp:posOffset>529590</wp:posOffset>
                </wp:positionH>
                <wp:positionV relativeFrom="paragraph">
                  <wp:posOffset>231775</wp:posOffset>
                </wp:positionV>
                <wp:extent cx="6713220" cy="12065"/>
                <wp:effectExtent l="0" t="0" r="5080" b="635"/>
                <wp:wrapTopAndBottom/>
                <wp:docPr id="10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CCCC14" id="docshape39" o:spid="_x0000_s1026" style="position:absolute;margin-left:41.7pt;margin-top:18.25pt;width:528.6pt;height:.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" fillcolor="black" stroked="f">
                <v:path arrowok="t"/>
                <w10:wrap type="topAndBottom" anchorx="page"/>
              </v:rect>
            </w:pict>
          </mc:Fallback>
        </mc:AlternateContent>
      </w:r>
    </w:p>
    <w:p w14:paraId="43D3AA14" w14:textId="5924BF25" w:rsidR="002A1349" w:rsidRDefault="002A1349" w:rsidP="002A1349">
      <w:pPr>
        <w:pStyle w:val="BodyText"/>
        <w:tabs>
          <w:tab w:val="left" w:pos="7343"/>
        </w:tabs>
        <w:spacing w:before="1"/>
        <w:ind w:left="144"/>
      </w:pPr>
      <w:r>
        <w:rPr>
          <w:spacing w:val="-2"/>
        </w:rPr>
        <w:t>CONTRACTOR:</w:t>
      </w:r>
      <w:r>
        <w:tab/>
      </w:r>
      <w:r w:rsidR="00536E0C">
        <w:t>PARCEL</w:t>
      </w:r>
      <w:r>
        <w:rPr>
          <w:spacing w:val="-5"/>
        </w:rPr>
        <w:t>#:</w:t>
      </w:r>
    </w:p>
    <w:p w14:paraId="0C631FF2" w14:textId="77777777" w:rsidR="002A1349" w:rsidRDefault="002A1349" w:rsidP="002A1349">
      <w:pPr>
        <w:pStyle w:val="BodyText"/>
        <w:rPr>
          <w:sz w:val="20"/>
        </w:rPr>
      </w:pPr>
    </w:p>
    <w:p w14:paraId="51CD3B97" w14:textId="77777777" w:rsidR="002A1349" w:rsidRDefault="002A1349" w:rsidP="002A1349">
      <w:pPr>
        <w:pStyle w:val="BodyText"/>
        <w:spacing w:before="8"/>
        <w:rPr>
          <w:sz w:val="27"/>
        </w:rPr>
      </w:pPr>
      <w:r>
        <w:rPr>
          <w:noProof/>
        </w:rPr>
        <mc:AlternateContent>
          <mc:Choice Requires="wps">
            <w:drawing>
              <wp:anchor distT="0" distB="0" distL="0" distR="0" simplePos="0" relativeHeight="251697152" behindDoc="1" locked="0" layoutInCell="1" allowOverlap="1" wp14:anchorId="7694F72E" wp14:editId="4BDB8FA7">
                <wp:simplePos x="0" y="0"/>
                <wp:positionH relativeFrom="page">
                  <wp:posOffset>529590</wp:posOffset>
                </wp:positionH>
                <wp:positionV relativeFrom="paragraph">
                  <wp:posOffset>217170</wp:posOffset>
                </wp:positionV>
                <wp:extent cx="6713220" cy="12065"/>
                <wp:effectExtent l="0" t="0" r="5080" b="635"/>
                <wp:wrapTopAndBottom/>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AA0104" id="docshape40" o:spid="_x0000_s1026" style="position:absolute;margin-left:41.7pt;margin-top:17.1pt;width:528.6pt;height:.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" fillcolor="black" stroked="f">
                <v:path arrowok="t"/>
                <w10:wrap type="topAndBottom" anchorx="page"/>
              </v:rect>
            </w:pict>
          </mc:Fallback>
        </mc:AlternateContent>
      </w:r>
    </w:p>
    <w:p w14:paraId="49FE82CC" w14:textId="45ABEDBC" w:rsidR="002A1349" w:rsidRPr="00A102A5" w:rsidRDefault="002A1349" w:rsidP="00A102A5">
      <w:pPr>
        <w:pStyle w:val="BodyText"/>
        <w:tabs>
          <w:tab w:val="left" w:pos="7344"/>
        </w:tabs>
        <w:spacing w:before="1"/>
        <w:ind w:left="144"/>
        <w:jc w:val="both"/>
      </w:pPr>
      <w:r>
        <w:rPr>
          <w:w w:val="95"/>
        </w:rPr>
        <w:t>CONTACT</w:t>
      </w:r>
      <w:r>
        <w:rPr>
          <w:spacing w:val="21"/>
        </w:rPr>
        <w:t xml:space="preserve"> </w:t>
      </w:r>
      <w:r>
        <w:rPr>
          <w:spacing w:val="-2"/>
        </w:rPr>
        <w:t>PERSON:</w:t>
      </w:r>
      <w:r>
        <w:tab/>
        <w:t>PHONE</w:t>
      </w:r>
      <w:r>
        <w:rPr>
          <w:spacing w:val="-8"/>
        </w:rPr>
        <w:t xml:space="preserve"> </w:t>
      </w:r>
      <w:r>
        <w:rPr>
          <w:spacing w:val="-5"/>
        </w:rPr>
        <w:t>#:</w:t>
      </w:r>
    </w:p>
    <w:p w14:paraId="43ECAC3E" w14:textId="77777777" w:rsidR="002A1349" w:rsidRDefault="002A1349" w:rsidP="002A1349">
      <w:pPr>
        <w:pStyle w:val="BodyText"/>
        <w:rPr>
          <w:sz w:val="24"/>
        </w:rPr>
      </w:pPr>
    </w:p>
    <w:p w14:paraId="4F014334" w14:textId="231D0EB4" w:rsidR="00033D4B" w:rsidRDefault="002A1349" w:rsidP="002A1349">
      <w:pPr>
        <w:pStyle w:val="BodyText"/>
        <w:spacing w:before="184"/>
        <w:ind w:left="144" w:right="139"/>
        <w:jc w:val="both"/>
        <w:rPr>
          <w:spacing w:val="40"/>
          <w:sz w:val="24"/>
          <w:szCs w:val="24"/>
        </w:rPr>
      </w:pPr>
      <w:r w:rsidRPr="002A1349">
        <w:rPr>
          <w:sz w:val="24"/>
          <w:szCs w:val="24"/>
        </w:rPr>
        <w:t xml:space="preserve">I acknowledge I have read and understand the Construction </w:t>
      </w:r>
      <w:r>
        <w:rPr>
          <w:sz w:val="24"/>
          <w:szCs w:val="24"/>
        </w:rPr>
        <w:t>Regulations including the Fine Schedule</w:t>
      </w:r>
      <w:r w:rsidRPr="002A1349">
        <w:rPr>
          <w:sz w:val="24"/>
          <w:szCs w:val="24"/>
        </w:rPr>
        <w:t xml:space="preserve"> for Las Vegas Ranch Estates</w:t>
      </w:r>
      <w:r w:rsidR="00D21638">
        <w:rPr>
          <w:sz w:val="24"/>
          <w:szCs w:val="24"/>
        </w:rPr>
        <w:t xml:space="preserve"> (LVRE)</w:t>
      </w:r>
      <w:r>
        <w:rPr>
          <w:sz w:val="24"/>
          <w:szCs w:val="24"/>
        </w:rPr>
        <w:t xml:space="preserve">. </w:t>
      </w:r>
      <w:r w:rsidRPr="002A1349">
        <w:rPr>
          <w:sz w:val="24"/>
          <w:szCs w:val="24"/>
        </w:rPr>
        <w:t>I commit to observe</w:t>
      </w:r>
      <w:r w:rsidRPr="002A1349">
        <w:rPr>
          <w:spacing w:val="-1"/>
          <w:sz w:val="24"/>
          <w:szCs w:val="24"/>
        </w:rPr>
        <w:t xml:space="preserve"> </w:t>
      </w:r>
      <w:r w:rsidRPr="002A1349">
        <w:rPr>
          <w:sz w:val="24"/>
          <w:szCs w:val="24"/>
        </w:rPr>
        <w:t>these regulations and acknowledge</w:t>
      </w:r>
      <w:r w:rsidRPr="002A1349">
        <w:rPr>
          <w:spacing w:val="-1"/>
          <w:sz w:val="24"/>
          <w:szCs w:val="24"/>
        </w:rPr>
        <w:t xml:space="preserve"> </w:t>
      </w:r>
      <w:r>
        <w:rPr>
          <w:spacing w:val="-1"/>
          <w:sz w:val="24"/>
          <w:szCs w:val="24"/>
        </w:rPr>
        <w:t xml:space="preserve">that </w:t>
      </w:r>
      <w:r w:rsidRPr="002A1349">
        <w:rPr>
          <w:sz w:val="24"/>
          <w:szCs w:val="24"/>
        </w:rPr>
        <w:t>the</w:t>
      </w:r>
      <w:r w:rsidRPr="002A1349">
        <w:rPr>
          <w:spacing w:val="-2"/>
          <w:sz w:val="24"/>
          <w:szCs w:val="24"/>
        </w:rPr>
        <w:t xml:space="preserve"> </w:t>
      </w:r>
      <w:r w:rsidRPr="002A1349">
        <w:rPr>
          <w:sz w:val="24"/>
          <w:szCs w:val="24"/>
        </w:rPr>
        <w:t>Property</w:t>
      </w:r>
      <w:r w:rsidRPr="002A1349">
        <w:rPr>
          <w:spacing w:val="-1"/>
          <w:sz w:val="24"/>
          <w:szCs w:val="24"/>
        </w:rPr>
        <w:t xml:space="preserve"> </w:t>
      </w:r>
      <w:r w:rsidRPr="002A1349">
        <w:rPr>
          <w:sz w:val="24"/>
          <w:szCs w:val="24"/>
        </w:rPr>
        <w:t>Owners</w:t>
      </w:r>
      <w:r w:rsidRPr="002A1349">
        <w:rPr>
          <w:spacing w:val="-12"/>
          <w:sz w:val="24"/>
          <w:szCs w:val="24"/>
        </w:rPr>
        <w:t xml:space="preserve"> </w:t>
      </w:r>
      <w:r w:rsidRPr="002A1349">
        <w:rPr>
          <w:sz w:val="24"/>
          <w:szCs w:val="24"/>
        </w:rPr>
        <w:t>Association</w:t>
      </w:r>
      <w:r>
        <w:rPr>
          <w:spacing w:val="-2"/>
          <w:sz w:val="24"/>
          <w:szCs w:val="24"/>
        </w:rPr>
        <w:t xml:space="preserve"> has</w:t>
      </w:r>
      <w:r w:rsidRPr="002A1349">
        <w:rPr>
          <w:color w:val="FF3232"/>
          <w:spacing w:val="-1"/>
          <w:sz w:val="24"/>
          <w:szCs w:val="24"/>
        </w:rPr>
        <w:t xml:space="preserve"> </w:t>
      </w:r>
      <w:r w:rsidRPr="002A1349">
        <w:rPr>
          <w:sz w:val="24"/>
          <w:szCs w:val="24"/>
        </w:rPr>
        <w:t>the</w:t>
      </w:r>
      <w:r w:rsidRPr="002A1349">
        <w:rPr>
          <w:spacing w:val="-1"/>
          <w:sz w:val="24"/>
          <w:szCs w:val="24"/>
        </w:rPr>
        <w:t xml:space="preserve"> </w:t>
      </w:r>
      <w:r w:rsidRPr="002A1349">
        <w:rPr>
          <w:sz w:val="24"/>
          <w:szCs w:val="24"/>
        </w:rPr>
        <w:t xml:space="preserve">authority to halt construction activities at my site for violations of these </w:t>
      </w:r>
      <w:r w:rsidR="00033D4B" w:rsidRPr="002A1349">
        <w:rPr>
          <w:sz w:val="24"/>
          <w:szCs w:val="24"/>
        </w:rPr>
        <w:t>requirements</w:t>
      </w:r>
      <w:r w:rsidRPr="002A1349">
        <w:rPr>
          <w:sz w:val="24"/>
          <w:szCs w:val="24"/>
        </w:rPr>
        <w:t>.</w:t>
      </w:r>
      <w:r w:rsidRPr="002A1349">
        <w:rPr>
          <w:spacing w:val="40"/>
          <w:sz w:val="24"/>
          <w:szCs w:val="24"/>
        </w:rPr>
        <w:t xml:space="preserve"> </w:t>
      </w:r>
    </w:p>
    <w:p w14:paraId="28DA5DB8" w14:textId="77777777" w:rsidR="00033D4B" w:rsidRDefault="002A1349" w:rsidP="002A1349">
      <w:pPr>
        <w:pStyle w:val="BodyText"/>
        <w:spacing w:before="184"/>
        <w:ind w:left="144" w:right="139"/>
        <w:jc w:val="both"/>
        <w:rPr>
          <w:sz w:val="24"/>
          <w:szCs w:val="24"/>
        </w:rPr>
      </w:pPr>
      <w:r w:rsidRPr="002A1349">
        <w:rPr>
          <w:sz w:val="24"/>
          <w:szCs w:val="24"/>
        </w:rPr>
        <w:t xml:space="preserve">I acknowledge all suppliers, subcontractors, and consultants for this project are my responsibility, and therefore I will ensure they understand and abide by these regulations, specifically including the requirement to enter and exit the site through the Camp Wood Road gates only. </w:t>
      </w:r>
    </w:p>
    <w:p w14:paraId="6998A215" w14:textId="7C1F7C71" w:rsidR="002A1349" w:rsidRDefault="002A1349" w:rsidP="002A1349">
      <w:pPr>
        <w:pStyle w:val="BodyText"/>
        <w:spacing w:before="184"/>
        <w:ind w:left="144" w:right="139"/>
        <w:jc w:val="both"/>
        <w:rPr>
          <w:spacing w:val="-2"/>
          <w:sz w:val="24"/>
          <w:szCs w:val="24"/>
        </w:rPr>
      </w:pPr>
      <w:r w:rsidRPr="002A1349">
        <w:rPr>
          <w:sz w:val="24"/>
          <w:szCs w:val="24"/>
        </w:rPr>
        <w:t>I understand my obligation to the marketing efforts of the community and to</w:t>
      </w:r>
      <w:r>
        <w:rPr>
          <w:spacing w:val="-2"/>
          <w:sz w:val="24"/>
          <w:szCs w:val="24"/>
        </w:rPr>
        <w:t xml:space="preserve"> the</w:t>
      </w:r>
      <w:r w:rsidRPr="002A1349">
        <w:rPr>
          <w:color w:val="FF3232"/>
          <w:spacing w:val="-1"/>
          <w:sz w:val="24"/>
          <w:szCs w:val="24"/>
        </w:rPr>
        <w:t xml:space="preserve"> </w:t>
      </w:r>
      <w:r w:rsidRPr="002A1349">
        <w:rPr>
          <w:sz w:val="24"/>
          <w:szCs w:val="24"/>
        </w:rPr>
        <w:t xml:space="preserve">residents of </w:t>
      </w:r>
      <w:r w:rsidR="00D21638">
        <w:rPr>
          <w:sz w:val="24"/>
          <w:szCs w:val="24"/>
        </w:rPr>
        <w:t>LVRE</w:t>
      </w:r>
      <w:r w:rsidRPr="002A1349">
        <w:rPr>
          <w:sz w:val="24"/>
          <w:szCs w:val="24"/>
        </w:rPr>
        <w:t xml:space="preserve"> to keep</w:t>
      </w:r>
      <w:r w:rsidRPr="002A1349">
        <w:rPr>
          <w:spacing w:val="-1"/>
          <w:sz w:val="24"/>
          <w:szCs w:val="24"/>
        </w:rPr>
        <w:t xml:space="preserve"> </w:t>
      </w:r>
      <w:r w:rsidRPr="002A1349">
        <w:rPr>
          <w:sz w:val="24"/>
          <w:szCs w:val="24"/>
        </w:rPr>
        <w:t>an orderly,</w:t>
      </w:r>
      <w:r w:rsidRPr="002A1349">
        <w:rPr>
          <w:spacing w:val="-1"/>
          <w:sz w:val="24"/>
          <w:szCs w:val="24"/>
        </w:rPr>
        <w:t xml:space="preserve"> </w:t>
      </w:r>
      <w:r w:rsidRPr="002A1349">
        <w:rPr>
          <w:sz w:val="24"/>
          <w:szCs w:val="24"/>
        </w:rPr>
        <w:t xml:space="preserve">clean, and safe jobsite </w:t>
      </w:r>
      <w:r w:rsidR="00033D4B" w:rsidRPr="002A1349">
        <w:rPr>
          <w:sz w:val="24"/>
          <w:szCs w:val="24"/>
        </w:rPr>
        <w:t>always</w:t>
      </w:r>
      <w:r w:rsidRPr="002A1349">
        <w:rPr>
          <w:sz w:val="24"/>
          <w:szCs w:val="24"/>
        </w:rPr>
        <w:t>.</w:t>
      </w:r>
      <w:r w:rsidRPr="002A1349">
        <w:rPr>
          <w:spacing w:val="40"/>
          <w:sz w:val="24"/>
          <w:szCs w:val="24"/>
        </w:rPr>
        <w:t xml:space="preserve"> </w:t>
      </w:r>
      <w:r w:rsidRPr="002A1349">
        <w:rPr>
          <w:sz w:val="24"/>
          <w:szCs w:val="24"/>
        </w:rPr>
        <w:t xml:space="preserve">My personnel will regularly assess the condition of the site and take measures to rectify unsightly </w:t>
      </w:r>
      <w:r w:rsidRPr="002A1349">
        <w:rPr>
          <w:spacing w:val="-2"/>
          <w:sz w:val="24"/>
          <w:szCs w:val="24"/>
        </w:rPr>
        <w:t>conditions.</w:t>
      </w:r>
    </w:p>
    <w:p w14:paraId="05A1D5E2" w14:textId="4148E57F" w:rsidR="00033D4B" w:rsidRDefault="00033D4B" w:rsidP="002A1349">
      <w:pPr>
        <w:pStyle w:val="BodyText"/>
        <w:spacing w:before="184"/>
        <w:ind w:left="144" w:right="139"/>
        <w:jc w:val="both"/>
        <w:rPr>
          <w:spacing w:val="-2"/>
          <w:sz w:val="24"/>
          <w:szCs w:val="24"/>
        </w:rPr>
      </w:pPr>
      <w:r>
        <w:rPr>
          <w:spacing w:val="-2"/>
          <w:sz w:val="24"/>
          <w:szCs w:val="24"/>
        </w:rPr>
        <w:t xml:space="preserve">I acknowledge </w:t>
      </w:r>
      <w:r w:rsidR="0037155E">
        <w:rPr>
          <w:spacing w:val="-2"/>
          <w:sz w:val="24"/>
          <w:szCs w:val="24"/>
        </w:rPr>
        <w:t>that</w:t>
      </w:r>
      <w:r>
        <w:rPr>
          <w:spacing w:val="-2"/>
          <w:sz w:val="24"/>
          <w:szCs w:val="24"/>
        </w:rPr>
        <w:t xml:space="preserve"> fines</w:t>
      </w:r>
      <w:r w:rsidR="0037155E">
        <w:rPr>
          <w:spacing w:val="-2"/>
          <w:sz w:val="24"/>
          <w:szCs w:val="24"/>
        </w:rPr>
        <w:t xml:space="preserve"> may be issued</w:t>
      </w:r>
      <w:r>
        <w:rPr>
          <w:spacing w:val="-2"/>
          <w:sz w:val="24"/>
          <w:szCs w:val="24"/>
        </w:rPr>
        <w:t xml:space="preserve"> </w:t>
      </w:r>
      <w:r w:rsidR="0037155E">
        <w:rPr>
          <w:spacing w:val="-2"/>
          <w:sz w:val="24"/>
          <w:szCs w:val="24"/>
        </w:rPr>
        <w:t>pursuant to the Fine Schedule in</w:t>
      </w:r>
      <w:r>
        <w:rPr>
          <w:spacing w:val="-2"/>
          <w:sz w:val="24"/>
          <w:szCs w:val="24"/>
        </w:rPr>
        <w:t xml:space="preserve"> Appendix D for </w:t>
      </w:r>
      <w:r w:rsidR="00AE64A0">
        <w:rPr>
          <w:spacing w:val="-2"/>
          <w:sz w:val="24"/>
          <w:szCs w:val="24"/>
        </w:rPr>
        <w:t>all</w:t>
      </w:r>
      <w:r>
        <w:rPr>
          <w:spacing w:val="-2"/>
          <w:sz w:val="24"/>
          <w:szCs w:val="24"/>
        </w:rPr>
        <w:t xml:space="preserve"> violations of the construction regulations.</w:t>
      </w:r>
    </w:p>
    <w:p w14:paraId="230E17EC" w14:textId="513F337A" w:rsidR="005F50A7" w:rsidRDefault="005F50A7" w:rsidP="002A1349">
      <w:pPr>
        <w:pStyle w:val="BodyText"/>
        <w:spacing w:before="184"/>
        <w:ind w:left="144" w:right="139"/>
        <w:jc w:val="both"/>
        <w:rPr>
          <w:spacing w:val="-2"/>
          <w:sz w:val="24"/>
          <w:szCs w:val="24"/>
        </w:rPr>
      </w:pPr>
      <w:r>
        <w:rPr>
          <w:spacing w:val="-2"/>
          <w:sz w:val="24"/>
          <w:szCs w:val="24"/>
        </w:rPr>
        <w:t xml:space="preserve">I acknowledge that </w:t>
      </w:r>
      <w:r w:rsidR="00A102A5">
        <w:rPr>
          <w:spacing w:val="-2"/>
          <w:sz w:val="24"/>
          <w:szCs w:val="24"/>
        </w:rPr>
        <w:t>I am responsible for repair costs to roads, gates, or signs that resulted from construction activities.</w:t>
      </w:r>
    </w:p>
    <w:p w14:paraId="147CF209" w14:textId="2D4746AA" w:rsidR="00A54F98" w:rsidRDefault="00A54F98" w:rsidP="002A1349">
      <w:pPr>
        <w:pStyle w:val="BodyText"/>
        <w:spacing w:before="184"/>
        <w:ind w:left="144" w:right="139"/>
        <w:jc w:val="both"/>
        <w:rPr>
          <w:spacing w:val="-2"/>
          <w:sz w:val="24"/>
          <w:szCs w:val="24"/>
        </w:rPr>
      </w:pPr>
      <w:r>
        <w:rPr>
          <w:spacing w:val="-2"/>
          <w:sz w:val="24"/>
          <w:szCs w:val="24"/>
        </w:rPr>
        <w:t>I agree</w:t>
      </w:r>
      <w:r w:rsidR="00F63E6F">
        <w:rPr>
          <w:spacing w:val="-2"/>
          <w:sz w:val="24"/>
          <w:szCs w:val="24"/>
        </w:rPr>
        <w:t xml:space="preserve"> to pay all fines </w:t>
      </w:r>
      <w:r w:rsidR="00A102A5">
        <w:rPr>
          <w:spacing w:val="-2"/>
          <w:sz w:val="24"/>
          <w:szCs w:val="24"/>
        </w:rPr>
        <w:t xml:space="preserve">or repair costs </w:t>
      </w:r>
      <w:r w:rsidR="00F63E6F">
        <w:rPr>
          <w:spacing w:val="-2"/>
          <w:sz w:val="24"/>
          <w:szCs w:val="24"/>
        </w:rPr>
        <w:t xml:space="preserve">confirmed after any appeal within 10 days.  I understand any unpaid fines </w:t>
      </w:r>
      <w:r w:rsidR="00A102A5">
        <w:rPr>
          <w:spacing w:val="-2"/>
          <w:sz w:val="24"/>
          <w:szCs w:val="24"/>
        </w:rPr>
        <w:t xml:space="preserve">or repair costs </w:t>
      </w:r>
      <w:r w:rsidR="005F50A7">
        <w:rPr>
          <w:spacing w:val="-2"/>
          <w:sz w:val="24"/>
          <w:szCs w:val="24"/>
        </w:rPr>
        <w:t>may be subject to a penalty and interest</w:t>
      </w:r>
      <w:r w:rsidR="00F63E6F">
        <w:rPr>
          <w:spacing w:val="-2"/>
          <w:sz w:val="24"/>
          <w:szCs w:val="24"/>
        </w:rPr>
        <w:t xml:space="preserve"> and will be deducted, without appeal, from my construction deposit.</w:t>
      </w:r>
    </w:p>
    <w:p w14:paraId="4907FF1C" w14:textId="3D4A5265" w:rsidR="002A1349" w:rsidRPr="00A102A5" w:rsidRDefault="00A102A5" w:rsidP="00A102A5">
      <w:pPr>
        <w:pStyle w:val="BodyText"/>
        <w:spacing w:before="184"/>
        <w:ind w:left="144" w:right="139"/>
        <w:jc w:val="both"/>
        <w:rPr>
          <w:sz w:val="24"/>
          <w:szCs w:val="24"/>
        </w:rPr>
      </w:pPr>
      <w:r>
        <w:rPr>
          <w:spacing w:val="-2"/>
          <w:sz w:val="24"/>
          <w:szCs w:val="24"/>
        </w:rPr>
        <w:t>I agree to refund the original Construction Deposit at any time that the pending charges against the Deposit exceed the balance.</w:t>
      </w:r>
    </w:p>
    <w:p w14:paraId="52D2BA19" w14:textId="77777777" w:rsidR="002A1349" w:rsidRDefault="002A1349" w:rsidP="002A1349">
      <w:pPr>
        <w:pStyle w:val="BodyText"/>
        <w:rPr>
          <w:b/>
          <w:i/>
          <w:sz w:val="20"/>
        </w:rPr>
      </w:pPr>
    </w:p>
    <w:p w14:paraId="4B67650C" w14:textId="77777777" w:rsidR="002A1349" w:rsidRDefault="002A1349" w:rsidP="002A1349">
      <w:pPr>
        <w:pStyle w:val="BodyText"/>
        <w:spacing w:before="7"/>
        <w:rPr>
          <w:b/>
          <w:i/>
          <w:sz w:val="29"/>
        </w:rPr>
      </w:pPr>
      <w:r>
        <w:rPr>
          <w:noProof/>
        </w:rPr>
        <mc:AlternateContent>
          <mc:Choice Requires="wps">
            <w:drawing>
              <wp:anchor distT="0" distB="0" distL="0" distR="0" simplePos="0" relativeHeight="251698176" behindDoc="1" locked="0" layoutInCell="1" allowOverlap="1" wp14:anchorId="2AC0B08D" wp14:editId="3D41D449">
                <wp:simplePos x="0" y="0"/>
                <wp:positionH relativeFrom="page">
                  <wp:posOffset>529590</wp:posOffset>
                </wp:positionH>
                <wp:positionV relativeFrom="paragraph">
                  <wp:posOffset>231140</wp:posOffset>
                </wp:positionV>
                <wp:extent cx="6713220" cy="12065"/>
                <wp:effectExtent l="0" t="0" r="5080" b="635"/>
                <wp:wrapTopAndBottom/>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A7A034" id="docshape43" o:spid="_x0000_s1026" style="position:absolute;margin-left:41.7pt;margin-top:18.2pt;width:528.6pt;height:.9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" fillcolor="black" stroked="f">
                <v:path arrowok="t"/>
                <w10:wrap type="topAndBottom" anchorx="page"/>
              </v:rect>
            </w:pict>
          </mc:Fallback>
        </mc:AlternateContent>
      </w:r>
    </w:p>
    <w:p w14:paraId="48667873" w14:textId="1F764AAE" w:rsidR="00265674" w:rsidRPr="00A102A5" w:rsidRDefault="002A1349" w:rsidP="00A102A5">
      <w:pPr>
        <w:pStyle w:val="BodyText"/>
        <w:tabs>
          <w:tab w:val="left" w:pos="7343"/>
        </w:tabs>
        <w:spacing w:before="1"/>
        <w:ind w:left="144"/>
      </w:pPr>
      <w:r>
        <w:rPr>
          <w:spacing w:val="-2"/>
        </w:rPr>
        <w:t>SIGNATURE:</w:t>
      </w:r>
      <w:r>
        <w:tab/>
      </w:r>
      <w:r>
        <w:rPr>
          <w:spacing w:val="-2"/>
        </w:rPr>
        <w:t>DATE</w:t>
      </w:r>
    </w:p>
    <w:p w14:paraId="1E27BEA1" w14:textId="77777777" w:rsidR="00265674" w:rsidRDefault="00265674" w:rsidP="002A1349">
      <w:pPr>
        <w:pStyle w:val="BodyText"/>
        <w:rPr>
          <w:sz w:val="24"/>
        </w:rPr>
      </w:pPr>
    </w:p>
    <w:p w14:paraId="7B8C2449" w14:textId="68BFAB9A" w:rsidR="00FD6885" w:rsidRDefault="00033D4B" w:rsidP="00B23F8D">
      <w:pPr>
        <w:pStyle w:val="BodyText"/>
        <w:spacing w:before="184"/>
        <w:ind w:left="144"/>
        <w:rPr>
          <w:w w:val="95"/>
        </w:rPr>
      </w:pPr>
      <w:r w:rsidRPr="00033D4B">
        <w:rPr>
          <w:b/>
          <w:bCs/>
          <w:i/>
          <w:iCs/>
          <w:w w:val="95"/>
          <w:sz w:val="24"/>
          <w:szCs w:val="24"/>
        </w:rPr>
        <w:t>Please submit this form at the Pre-Construction Conference</w:t>
      </w:r>
      <w:r>
        <w:rPr>
          <w:w w:val="95"/>
        </w:rPr>
        <w:t>.</w:t>
      </w:r>
    </w:p>
    <w:p w14:paraId="59626BBB" w14:textId="77777777" w:rsidR="00A27226" w:rsidRDefault="00A27226" w:rsidP="00686BE6">
      <w:pPr>
        <w:pStyle w:val="BodyText"/>
        <w:spacing w:before="184"/>
        <w:ind w:left="3744" w:firstLine="576"/>
        <w:rPr>
          <w:w w:val="95"/>
        </w:rPr>
      </w:pPr>
    </w:p>
    <w:p w14:paraId="32F24E4F" w14:textId="111B24E0" w:rsidR="00686BE6" w:rsidRDefault="00686BE6" w:rsidP="00686BE6">
      <w:pPr>
        <w:pStyle w:val="BodyText"/>
        <w:spacing w:before="184"/>
        <w:ind w:left="3744" w:firstLine="576"/>
        <w:rPr>
          <w:w w:val="95"/>
        </w:rPr>
      </w:pPr>
      <w:r w:rsidRPr="00287E05">
        <w:rPr>
          <w:rFonts w:eastAsiaTheme="majorEastAsia"/>
          <w:b/>
          <w:bCs/>
          <w:noProof/>
          <w:color w:val="2F5496" w:themeColor="accent1" w:themeShade="BF"/>
          <w:sz w:val="40"/>
          <w:szCs w:val="40"/>
        </w:rPr>
        <w:lastRenderedPageBreak/>
        <w:drawing>
          <wp:inline distT="0" distB="0" distL="0" distR="0" wp14:anchorId="2F00FC7E" wp14:editId="53E33EB2">
            <wp:extent cx="1591310" cy="719455"/>
            <wp:effectExtent l="0" t="0" r="8890" b="4445"/>
            <wp:docPr id="367455904" name="Picture 367455904"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455904" name="Picture 367455904" descr="A blue sign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719455"/>
                    </a:xfrm>
                    <a:prstGeom prst="rect">
                      <a:avLst/>
                    </a:prstGeom>
                    <a:noFill/>
                  </pic:spPr>
                </pic:pic>
              </a:graphicData>
            </a:graphic>
          </wp:inline>
        </w:drawing>
      </w:r>
      <w:r>
        <w:rPr>
          <w:w w:val="95"/>
        </w:rPr>
        <w:tab/>
      </w:r>
    </w:p>
    <w:p w14:paraId="22F63277" w14:textId="77777777" w:rsidR="00A27226" w:rsidRDefault="00A27226" w:rsidP="00686BE6">
      <w:pPr>
        <w:keepNext/>
        <w:keepLines/>
        <w:spacing w:before="90" w:after="0"/>
        <w:ind w:left="1440" w:right="1788" w:firstLine="720"/>
        <w:jc w:val="center"/>
        <w:outlineLvl w:val="1"/>
        <w:rPr>
          <w:rFonts w:ascii="Times New Roman" w:eastAsiaTheme="majorEastAsia" w:hAnsi="Times New Roman" w:cs="Times New Roman"/>
          <w:b/>
          <w:bCs/>
          <w:color w:val="2F5496" w:themeColor="accent1" w:themeShade="BF"/>
          <w:sz w:val="40"/>
          <w:szCs w:val="40"/>
        </w:rPr>
      </w:pPr>
    </w:p>
    <w:p w14:paraId="51FA8412" w14:textId="42F097A3" w:rsidR="00686BE6" w:rsidRDefault="00686BE6" w:rsidP="00686BE6">
      <w:pPr>
        <w:keepNext/>
        <w:keepLines/>
        <w:spacing w:before="90" w:after="0"/>
        <w:ind w:left="1440" w:right="1788" w:firstLine="720"/>
        <w:jc w:val="center"/>
        <w:outlineLvl w:val="1"/>
        <w:rPr>
          <w:rFonts w:ascii="Times New Roman" w:eastAsiaTheme="majorEastAsia" w:hAnsi="Times New Roman" w:cs="Times New Roman"/>
          <w:b/>
          <w:bCs/>
          <w:color w:val="2F5496" w:themeColor="accent1" w:themeShade="BF"/>
          <w:sz w:val="40"/>
          <w:szCs w:val="40"/>
        </w:rPr>
      </w:pPr>
      <w:r>
        <w:rPr>
          <w:rFonts w:ascii="Times New Roman" w:eastAsiaTheme="majorEastAsia" w:hAnsi="Times New Roman" w:cs="Times New Roman"/>
          <w:b/>
          <w:bCs/>
          <w:color w:val="2F5496" w:themeColor="accent1" w:themeShade="BF"/>
          <w:sz w:val="40"/>
          <w:szCs w:val="40"/>
        </w:rPr>
        <w:t>Appendix F</w:t>
      </w:r>
    </w:p>
    <w:p w14:paraId="61694441" w14:textId="056D29CA" w:rsidR="00686BE6" w:rsidRDefault="00686BE6" w:rsidP="00686BE6">
      <w:pPr>
        <w:ind w:left="2160" w:firstLine="720"/>
        <w:rPr>
          <w:rFonts w:ascii="Times New Roman" w:hAnsi="Times New Roman" w:cs="Times New Roman"/>
          <w:sz w:val="40"/>
          <w:szCs w:val="40"/>
        </w:rPr>
      </w:pPr>
      <w:r w:rsidRPr="00AD44FE">
        <w:rPr>
          <w:rFonts w:ascii="Times New Roman" w:hAnsi="Times New Roman" w:cs="Times New Roman"/>
          <w:sz w:val="40"/>
          <w:szCs w:val="40"/>
        </w:rPr>
        <w:t>Summary of Construction Fees</w:t>
      </w:r>
      <w:r w:rsidR="000C4199">
        <w:rPr>
          <w:rFonts w:ascii="Times New Roman" w:hAnsi="Times New Roman" w:cs="Times New Roman"/>
          <w:sz w:val="40"/>
          <w:szCs w:val="40"/>
        </w:rPr>
        <w:t>*</w:t>
      </w:r>
    </w:p>
    <w:p w14:paraId="101B835B" w14:textId="13CB63B0" w:rsidR="00686BE6" w:rsidRDefault="00686BE6" w:rsidP="00686BE6">
      <w:pPr>
        <w:rPr>
          <w:rFonts w:ascii="Times New Roman" w:hAnsi="Times New Roman" w:cs="Times New Roman"/>
          <w:sz w:val="24"/>
          <w:szCs w:val="24"/>
        </w:rPr>
      </w:pPr>
      <w:r>
        <w:rPr>
          <w:rFonts w:ascii="Times New Roman" w:hAnsi="Times New Roman" w:cs="Times New Roman"/>
          <w:sz w:val="24"/>
          <w:szCs w:val="24"/>
        </w:rPr>
        <w:t xml:space="preserve">Construction Deposits are required from both the </w:t>
      </w:r>
      <w:r w:rsidR="00A102A5">
        <w:rPr>
          <w:rFonts w:ascii="Times New Roman" w:hAnsi="Times New Roman" w:cs="Times New Roman"/>
          <w:sz w:val="24"/>
          <w:szCs w:val="24"/>
        </w:rPr>
        <w:t>P</w:t>
      </w:r>
      <w:r w:rsidR="00FA2CAF">
        <w:rPr>
          <w:rFonts w:ascii="Times New Roman" w:hAnsi="Times New Roman" w:cs="Times New Roman"/>
          <w:sz w:val="24"/>
          <w:szCs w:val="24"/>
        </w:rPr>
        <w:t>roperty</w:t>
      </w:r>
      <w:r w:rsidR="00C50C03">
        <w:rPr>
          <w:rFonts w:ascii="Times New Roman" w:hAnsi="Times New Roman" w:cs="Times New Roman"/>
          <w:sz w:val="24"/>
          <w:szCs w:val="24"/>
        </w:rPr>
        <w:t xml:space="preserve"> </w:t>
      </w:r>
      <w:r w:rsidR="00A102A5">
        <w:rPr>
          <w:rFonts w:ascii="Times New Roman" w:hAnsi="Times New Roman" w:cs="Times New Roman"/>
          <w:sz w:val="24"/>
          <w:szCs w:val="24"/>
        </w:rPr>
        <w:t>O</w:t>
      </w:r>
      <w:r w:rsidR="00C50C03">
        <w:rPr>
          <w:rFonts w:ascii="Times New Roman" w:hAnsi="Times New Roman" w:cs="Times New Roman"/>
          <w:sz w:val="24"/>
          <w:szCs w:val="24"/>
        </w:rPr>
        <w:t>wner</w:t>
      </w:r>
      <w:r>
        <w:rPr>
          <w:rFonts w:ascii="Times New Roman" w:hAnsi="Times New Roman" w:cs="Times New Roman"/>
          <w:sz w:val="24"/>
          <w:szCs w:val="24"/>
        </w:rPr>
        <w:t xml:space="preserve"> and the General Contractor.  </w:t>
      </w:r>
      <w:r w:rsidR="000C4199">
        <w:rPr>
          <w:rFonts w:ascii="Times New Roman" w:hAnsi="Times New Roman" w:cs="Times New Roman"/>
          <w:sz w:val="24"/>
          <w:szCs w:val="24"/>
        </w:rPr>
        <w:t xml:space="preserve">If the </w:t>
      </w:r>
      <w:r w:rsidR="00A102A5">
        <w:rPr>
          <w:rFonts w:ascii="Times New Roman" w:hAnsi="Times New Roman" w:cs="Times New Roman"/>
          <w:sz w:val="24"/>
          <w:szCs w:val="24"/>
        </w:rPr>
        <w:t>P</w:t>
      </w:r>
      <w:r w:rsidR="00FA2CAF">
        <w:rPr>
          <w:rFonts w:ascii="Times New Roman" w:hAnsi="Times New Roman" w:cs="Times New Roman"/>
          <w:sz w:val="24"/>
          <w:szCs w:val="24"/>
        </w:rPr>
        <w:t>roperty</w:t>
      </w:r>
      <w:r w:rsidR="00C50C03">
        <w:rPr>
          <w:rFonts w:ascii="Times New Roman" w:hAnsi="Times New Roman" w:cs="Times New Roman"/>
          <w:sz w:val="24"/>
          <w:szCs w:val="24"/>
        </w:rPr>
        <w:t xml:space="preserve"> </w:t>
      </w:r>
      <w:r w:rsidR="00A102A5">
        <w:rPr>
          <w:rFonts w:ascii="Times New Roman" w:hAnsi="Times New Roman" w:cs="Times New Roman"/>
          <w:sz w:val="24"/>
          <w:szCs w:val="24"/>
        </w:rPr>
        <w:t>O</w:t>
      </w:r>
      <w:r w:rsidR="00C50C03">
        <w:rPr>
          <w:rFonts w:ascii="Times New Roman" w:hAnsi="Times New Roman" w:cs="Times New Roman"/>
          <w:sz w:val="24"/>
          <w:szCs w:val="24"/>
        </w:rPr>
        <w:t>wner</w:t>
      </w:r>
      <w:r w:rsidR="000C4199">
        <w:rPr>
          <w:rFonts w:ascii="Times New Roman" w:hAnsi="Times New Roman" w:cs="Times New Roman"/>
          <w:sz w:val="24"/>
          <w:szCs w:val="24"/>
        </w:rPr>
        <w:t xml:space="preserve"> also assumes the role of General Contractor, the </w:t>
      </w:r>
      <w:r w:rsidR="00A102A5">
        <w:rPr>
          <w:rFonts w:ascii="Times New Roman" w:hAnsi="Times New Roman" w:cs="Times New Roman"/>
          <w:sz w:val="24"/>
          <w:szCs w:val="24"/>
        </w:rPr>
        <w:t>P</w:t>
      </w:r>
      <w:r w:rsidR="00FA2CAF">
        <w:rPr>
          <w:rFonts w:ascii="Times New Roman" w:hAnsi="Times New Roman" w:cs="Times New Roman"/>
          <w:sz w:val="24"/>
          <w:szCs w:val="24"/>
        </w:rPr>
        <w:t>roperty</w:t>
      </w:r>
      <w:r w:rsidR="00C50C03">
        <w:rPr>
          <w:rFonts w:ascii="Times New Roman" w:hAnsi="Times New Roman" w:cs="Times New Roman"/>
          <w:sz w:val="24"/>
          <w:szCs w:val="24"/>
        </w:rPr>
        <w:t xml:space="preserve"> </w:t>
      </w:r>
      <w:r w:rsidR="00A102A5">
        <w:rPr>
          <w:rFonts w:ascii="Times New Roman" w:hAnsi="Times New Roman" w:cs="Times New Roman"/>
          <w:sz w:val="24"/>
          <w:szCs w:val="24"/>
        </w:rPr>
        <w:t>O</w:t>
      </w:r>
      <w:r w:rsidR="00C50C03">
        <w:rPr>
          <w:rFonts w:ascii="Times New Roman" w:hAnsi="Times New Roman" w:cs="Times New Roman"/>
          <w:sz w:val="24"/>
          <w:szCs w:val="24"/>
        </w:rPr>
        <w:t>wner</w:t>
      </w:r>
      <w:r w:rsidR="000C4199">
        <w:rPr>
          <w:rFonts w:ascii="Times New Roman" w:hAnsi="Times New Roman" w:cs="Times New Roman"/>
          <w:sz w:val="24"/>
          <w:szCs w:val="24"/>
        </w:rPr>
        <w:t xml:space="preserve"> is responsible for both deposits (e.g., $1</w:t>
      </w:r>
      <w:r w:rsidR="00A102A5">
        <w:rPr>
          <w:rFonts w:ascii="Times New Roman" w:hAnsi="Times New Roman" w:cs="Times New Roman"/>
          <w:sz w:val="24"/>
          <w:szCs w:val="24"/>
        </w:rPr>
        <w:t>3</w:t>
      </w:r>
      <w:r w:rsidR="000C4199">
        <w:rPr>
          <w:rFonts w:ascii="Times New Roman" w:hAnsi="Times New Roman" w:cs="Times New Roman"/>
          <w:sz w:val="24"/>
          <w:szCs w:val="24"/>
        </w:rPr>
        <w:t>,000 for the Construction Deposit on a Residence Construction</w:t>
      </w:r>
      <w:r w:rsidR="002300B4">
        <w:rPr>
          <w:rFonts w:ascii="Times New Roman" w:hAnsi="Times New Roman" w:cs="Times New Roman"/>
          <w:sz w:val="24"/>
          <w:szCs w:val="24"/>
        </w:rPr>
        <w:t>)</w:t>
      </w:r>
      <w:r w:rsidR="000C419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90"/>
        <w:gridCol w:w="3870"/>
        <w:gridCol w:w="175"/>
        <w:gridCol w:w="1890"/>
        <w:gridCol w:w="2160"/>
      </w:tblGrid>
      <w:tr w:rsidR="000C4199" w:rsidRPr="00686BE6" w14:paraId="0386B069" w14:textId="77777777" w:rsidTr="001C0DF6">
        <w:trPr>
          <w:trHeight w:val="620"/>
        </w:trPr>
        <w:tc>
          <w:tcPr>
            <w:tcW w:w="990" w:type="dxa"/>
            <w:tcBorders>
              <w:top w:val="nil"/>
              <w:left w:val="nil"/>
              <w:bottom w:val="nil"/>
              <w:right w:val="nil"/>
            </w:tcBorders>
          </w:tcPr>
          <w:p w14:paraId="3ABBEC57" w14:textId="77777777" w:rsidR="000C4199" w:rsidRPr="00686BE6" w:rsidRDefault="000C4199" w:rsidP="00F22B40">
            <w:pPr>
              <w:rPr>
                <w:rFonts w:ascii="Times New Roman" w:hAnsi="Times New Roman" w:cs="Times New Roman"/>
                <w:sz w:val="24"/>
                <w:szCs w:val="24"/>
              </w:rPr>
            </w:pPr>
          </w:p>
        </w:tc>
        <w:tc>
          <w:tcPr>
            <w:tcW w:w="3870" w:type="dxa"/>
            <w:tcBorders>
              <w:top w:val="nil"/>
              <w:left w:val="nil"/>
              <w:bottom w:val="nil"/>
              <w:right w:val="nil"/>
            </w:tcBorders>
          </w:tcPr>
          <w:p w14:paraId="381EB2FB" w14:textId="0DFCEA79" w:rsidR="000C4199" w:rsidRPr="00686BE6" w:rsidRDefault="000C4199" w:rsidP="00F22B40">
            <w:pPr>
              <w:rPr>
                <w:rFonts w:ascii="Times New Roman" w:hAnsi="Times New Roman" w:cs="Times New Roman"/>
                <w:sz w:val="24"/>
                <w:szCs w:val="24"/>
              </w:rPr>
            </w:pPr>
          </w:p>
        </w:tc>
        <w:tc>
          <w:tcPr>
            <w:tcW w:w="2065" w:type="dxa"/>
            <w:gridSpan w:val="2"/>
            <w:tcBorders>
              <w:top w:val="nil"/>
              <w:left w:val="nil"/>
              <w:bottom w:val="nil"/>
              <w:right w:val="nil"/>
            </w:tcBorders>
          </w:tcPr>
          <w:p w14:paraId="0971E9A0" w14:textId="77777777" w:rsidR="000C4199" w:rsidRDefault="000C4199" w:rsidP="00686BE6">
            <w:pPr>
              <w:jc w:val="center"/>
              <w:rPr>
                <w:rFonts w:ascii="Times New Roman" w:hAnsi="Times New Roman" w:cs="Times New Roman"/>
                <w:sz w:val="24"/>
                <w:szCs w:val="24"/>
              </w:rPr>
            </w:pPr>
          </w:p>
          <w:p w14:paraId="0CC50F1E" w14:textId="7CBC17BF" w:rsidR="000C4199" w:rsidRPr="002300B4" w:rsidRDefault="00C50C03" w:rsidP="002300B4">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Property </w:t>
            </w:r>
            <w:r w:rsidR="00FA2CAF">
              <w:rPr>
                <w:rFonts w:ascii="Times New Roman" w:hAnsi="Times New Roman" w:cs="Times New Roman"/>
                <w:b/>
                <w:bCs/>
                <w:sz w:val="24"/>
                <w:szCs w:val="24"/>
                <w:u w:val="single"/>
              </w:rPr>
              <w:t>O</w:t>
            </w:r>
            <w:r>
              <w:rPr>
                <w:rFonts w:ascii="Times New Roman" w:hAnsi="Times New Roman" w:cs="Times New Roman"/>
                <w:b/>
                <w:bCs/>
                <w:sz w:val="24"/>
                <w:szCs w:val="24"/>
                <w:u w:val="single"/>
              </w:rPr>
              <w:t>wner</w:t>
            </w:r>
          </w:p>
        </w:tc>
        <w:tc>
          <w:tcPr>
            <w:tcW w:w="2160" w:type="dxa"/>
            <w:tcBorders>
              <w:top w:val="nil"/>
              <w:left w:val="nil"/>
              <w:bottom w:val="nil"/>
              <w:right w:val="nil"/>
            </w:tcBorders>
          </w:tcPr>
          <w:p w14:paraId="22B967F5" w14:textId="7FEADCA6" w:rsidR="000C4199" w:rsidRPr="002300B4" w:rsidRDefault="002300B4" w:rsidP="002300B4">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000C4199" w:rsidRPr="002300B4">
              <w:rPr>
                <w:rFonts w:ascii="Times New Roman" w:hAnsi="Times New Roman" w:cs="Times New Roman"/>
                <w:b/>
                <w:bCs/>
                <w:sz w:val="24"/>
                <w:szCs w:val="24"/>
              </w:rPr>
              <w:t>General</w:t>
            </w:r>
          </w:p>
          <w:p w14:paraId="7EE1B3C2" w14:textId="4855E830" w:rsidR="000C4199" w:rsidRPr="002300B4" w:rsidRDefault="000C4199" w:rsidP="002300B4">
            <w:pPr>
              <w:jc w:val="right"/>
              <w:rPr>
                <w:rFonts w:ascii="Times New Roman" w:hAnsi="Times New Roman" w:cs="Times New Roman"/>
                <w:sz w:val="24"/>
                <w:szCs w:val="24"/>
                <w:u w:val="single"/>
              </w:rPr>
            </w:pPr>
            <w:r w:rsidRPr="002300B4">
              <w:rPr>
                <w:rFonts w:ascii="Times New Roman" w:hAnsi="Times New Roman" w:cs="Times New Roman"/>
                <w:b/>
                <w:bCs/>
                <w:sz w:val="24"/>
                <w:szCs w:val="24"/>
                <w:u w:val="single"/>
              </w:rPr>
              <w:t>Contractor</w:t>
            </w:r>
          </w:p>
        </w:tc>
      </w:tr>
      <w:tr w:rsidR="000C4199" w:rsidRPr="00686BE6" w14:paraId="77B29F4A" w14:textId="77777777" w:rsidTr="00A102A5">
        <w:tc>
          <w:tcPr>
            <w:tcW w:w="990" w:type="dxa"/>
            <w:tcBorders>
              <w:top w:val="nil"/>
              <w:left w:val="nil"/>
              <w:bottom w:val="nil"/>
              <w:right w:val="nil"/>
            </w:tcBorders>
          </w:tcPr>
          <w:p w14:paraId="36EC0D86"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31444CB4" w14:textId="56668AEA" w:rsidR="000C4199" w:rsidRPr="002300B4" w:rsidRDefault="000C4199" w:rsidP="00F22B40">
            <w:pPr>
              <w:rPr>
                <w:rFonts w:ascii="Times New Roman" w:hAnsi="Times New Roman" w:cs="Times New Roman"/>
                <w:b/>
                <w:bCs/>
                <w:sz w:val="24"/>
                <w:szCs w:val="24"/>
              </w:rPr>
            </w:pPr>
            <w:r w:rsidRPr="002300B4">
              <w:rPr>
                <w:rFonts w:ascii="Times New Roman" w:hAnsi="Times New Roman" w:cs="Times New Roman"/>
                <w:b/>
                <w:bCs/>
                <w:sz w:val="24"/>
                <w:szCs w:val="24"/>
              </w:rPr>
              <w:t>Residence Construction</w:t>
            </w:r>
          </w:p>
        </w:tc>
        <w:tc>
          <w:tcPr>
            <w:tcW w:w="1890" w:type="dxa"/>
            <w:tcBorders>
              <w:top w:val="nil"/>
              <w:left w:val="nil"/>
              <w:bottom w:val="nil"/>
              <w:right w:val="nil"/>
            </w:tcBorders>
          </w:tcPr>
          <w:p w14:paraId="243F5D53" w14:textId="77777777" w:rsidR="000C4199" w:rsidRPr="00686BE6" w:rsidRDefault="000C4199" w:rsidP="00F22B40">
            <w:pPr>
              <w:rPr>
                <w:rFonts w:ascii="Times New Roman" w:hAnsi="Times New Roman" w:cs="Times New Roman"/>
                <w:sz w:val="24"/>
                <w:szCs w:val="24"/>
              </w:rPr>
            </w:pPr>
          </w:p>
        </w:tc>
        <w:tc>
          <w:tcPr>
            <w:tcW w:w="2160" w:type="dxa"/>
            <w:tcBorders>
              <w:top w:val="nil"/>
              <w:left w:val="nil"/>
              <w:bottom w:val="nil"/>
              <w:right w:val="nil"/>
            </w:tcBorders>
          </w:tcPr>
          <w:p w14:paraId="2DEBFB04" w14:textId="77777777" w:rsidR="000C4199" w:rsidRPr="00686BE6" w:rsidRDefault="000C4199" w:rsidP="00F22B40">
            <w:pPr>
              <w:rPr>
                <w:rFonts w:ascii="Times New Roman" w:hAnsi="Times New Roman" w:cs="Times New Roman"/>
                <w:sz w:val="24"/>
                <w:szCs w:val="24"/>
              </w:rPr>
            </w:pPr>
          </w:p>
        </w:tc>
      </w:tr>
      <w:tr w:rsidR="000C4199" w:rsidRPr="00686BE6" w14:paraId="52BFB571" w14:textId="77777777" w:rsidTr="00A102A5">
        <w:tc>
          <w:tcPr>
            <w:tcW w:w="990" w:type="dxa"/>
            <w:tcBorders>
              <w:top w:val="nil"/>
              <w:left w:val="nil"/>
              <w:bottom w:val="nil"/>
              <w:right w:val="nil"/>
            </w:tcBorders>
          </w:tcPr>
          <w:p w14:paraId="6E079144"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5F681336" w14:textId="18CF9158" w:rsidR="000C4199" w:rsidRDefault="000C4199" w:rsidP="00F22B40">
            <w:pPr>
              <w:rPr>
                <w:rFonts w:ascii="Times New Roman" w:hAnsi="Times New Roman" w:cs="Times New Roman"/>
                <w:sz w:val="24"/>
                <w:szCs w:val="24"/>
              </w:rPr>
            </w:pPr>
            <w:r>
              <w:rPr>
                <w:rFonts w:ascii="Times New Roman" w:hAnsi="Times New Roman" w:cs="Times New Roman"/>
                <w:sz w:val="24"/>
                <w:szCs w:val="24"/>
              </w:rPr>
              <w:t xml:space="preserve">    Preliminary Submittal Fee</w:t>
            </w:r>
          </w:p>
        </w:tc>
        <w:tc>
          <w:tcPr>
            <w:tcW w:w="1890" w:type="dxa"/>
            <w:tcBorders>
              <w:top w:val="nil"/>
              <w:left w:val="nil"/>
              <w:bottom w:val="nil"/>
              <w:right w:val="nil"/>
            </w:tcBorders>
          </w:tcPr>
          <w:p w14:paraId="36B5D54F" w14:textId="10269454" w:rsidR="000C4199" w:rsidRPr="00686BE6" w:rsidRDefault="000C4199" w:rsidP="00686BE6">
            <w:pPr>
              <w:jc w:val="right"/>
              <w:rPr>
                <w:rFonts w:ascii="Times New Roman" w:hAnsi="Times New Roman" w:cs="Times New Roman"/>
                <w:sz w:val="24"/>
                <w:szCs w:val="24"/>
              </w:rPr>
            </w:pPr>
            <w:r>
              <w:rPr>
                <w:rFonts w:ascii="Times New Roman" w:hAnsi="Times New Roman" w:cs="Times New Roman"/>
                <w:sz w:val="24"/>
                <w:szCs w:val="24"/>
              </w:rPr>
              <w:t>$4,500.00</w:t>
            </w:r>
          </w:p>
        </w:tc>
        <w:tc>
          <w:tcPr>
            <w:tcW w:w="2160" w:type="dxa"/>
            <w:tcBorders>
              <w:top w:val="nil"/>
              <w:left w:val="nil"/>
              <w:bottom w:val="nil"/>
              <w:right w:val="nil"/>
            </w:tcBorders>
          </w:tcPr>
          <w:p w14:paraId="78C5179B" w14:textId="77777777" w:rsidR="000C4199" w:rsidRPr="00686BE6" w:rsidRDefault="000C4199" w:rsidP="00F22B40">
            <w:pPr>
              <w:rPr>
                <w:rFonts w:ascii="Times New Roman" w:hAnsi="Times New Roman" w:cs="Times New Roman"/>
                <w:sz w:val="24"/>
                <w:szCs w:val="24"/>
              </w:rPr>
            </w:pPr>
          </w:p>
        </w:tc>
      </w:tr>
      <w:tr w:rsidR="000C4199" w:rsidRPr="00686BE6" w14:paraId="6166B48B" w14:textId="77777777" w:rsidTr="00A102A5">
        <w:tc>
          <w:tcPr>
            <w:tcW w:w="990" w:type="dxa"/>
            <w:tcBorders>
              <w:top w:val="nil"/>
              <w:left w:val="nil"/>
              <w:bottom w:val="nil"/>
              <w:right w:val="nil"/>
            </w:tcBorders>
          </w:tcPr>
          <w:p w14:paraId="0B7DAD42"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56BE5DC4" w14:textId="335CD5AA" w:rsidR="000C4199" w:rsidRDefault="000C4199" w:rsidP="00F22B40">
            <w:pPr>
              <w:rPr>
                <w:rFonts w:ascii="Times New Roman" w:hAnsi="Times New Roman" w:cs="Times New Roman"/>
                <w:sz w:val="24"/>
                <w:szCs w:val="24"/>
              </w:rPr>
            </w:pPr>
            <w:r>
              <w:rPr>
                <w:rFonts w:ascii="Times New Roman" w:hAnsi="Times New Roman" w:cs="Times New Roman"/>
                <w:sz w:val="24"/>
                <w:szCs w:val="24"/>
              </w:rPr>
              <w:t xml:space="preserve">    Construction Deposit</w:t>
            </w:r>
          </w:p>
        </w:tc>
        <w:tc>
          <w:tcPr>
            <w:tcW w:w="1890" w:type="dxa"/>
            <w:tcBorders>
              <w:top w:val="nil"/>
              <w:left w:val="nil"/>
              <w:bottom w:val="nil"/>
              <w:right w:val="nil"/>
            </w:tcBorders>
          </w:tcPr>
          <w:p w14:paraId="6020105A" w14:textId="0391ECE9" w:rsidR="000C4199" w:rsidRDefault="000C4199" w:rsidP="00686BE6">
            <w:pPr>
              <w:jc w:val="right"/>
              <w:rPr>
                <w:rFonts w:ascii="Times New Roman" w:hAnsi="Times New Roman" w:cs="Times New Roman"/>
                <w:sz w:val="24"/>
                <w:szCs w:val="24"/>
              </w:rPr>
            </w:pPr>
            <w:r>
              <w:rPr>
                <w:rFonts w:ascii="Times New Roman" w:hAnsi="Times New Roman" w:cs="Times New Roman"/>
                <w:sz w:val="24"/>
                <w:szCs w:val="24"/>
              </w:rPr>
              <w:t>$</w:t>
            </w:r>
            <w:r w:rsidR="00A102A5">
              <w:rPr>
                <w:rFonts w:ascii="Times New Roman" w:hAnsi="Times New Roman" w:cs="Times New Roman"/>
                <w:sz w:val="24"/>
                <w:szCs w:val="24"/>
              </w:rPr>
              <w:t>6,500.00</w:t>
            </w:r>
          </w:p>
        </w:tc>
        <w:tc>
          <w:tcPr>
            <w:tcW w:w="2160" w:type="dxa"/>
            <w:tcBorders>
              <w:top w:val="nil"/>
              <w:left w:val="nil"/>
              <w:bottom w:val="nil"/>
              <w:right w:val="nil"/>
            </w:tcBorders>
          </w:tcPr>
          <w:p w14:paraId="492038F7" w14:textId="4C1AA6FA" w:rsidR="000C4199" w:rsidRPr="00686BE6" w:rsidRDefault="000C4199" w:rsidP="000C4199">
            <w:pPr>
              <w:jc w:val="right"/>
              <w:rPr>
                <w:rFonts w:ascii="Times New Roman" w:hAnsi="Times New Roman" w:cs="Times New Roman"/>
                <w:sz w:val="24"/>
                <w:szCs w:val="24"/>
              </w:rPr>
            </w:pPr>
            <w:r>
              <w:rPr>
                <w:rFonts w:ascii="Times New Roman" w:hAnsi="Times New Roman" w:cs="Times New Roman"/>
                <w:sz w:val="24"/>
                <w:szCs w:val="24"/>
              </w:rPr>
              <w:t xml:space="preserve">  $</w:t>
            </w:r>
            <w:r w:rsidR="00A102A5">
              <w:rPr>
                <w:rFonts w:ascii="Times New Roman" w:hAnsi="Times New Roman" w:cs="Times New Roman"/>
                <w:sz w:val="24"/>
                <w:szCs w:val="24"/>
              </w:rPr>
              <w:t>6,500.00</w:t>
            </w:r>
          </w:p>
        </w:tc>
      </w:tr>
      <w:tr w:rsidR="00A102A5" w:rsidRPr="00686BE6" w14:paraId="51ED929F" w14:textId="77777777" w:rsidTr="00A102A5">
        <w:trPr>
          <w:gridAfter w:val="4"/>
          <w:wAfter w:w="8095" w:type="dxa"/>
        </w:trPr>
        <w:tc>
          <w:tcPr>
            <w:tcW w:w="990" w:type="dxa"/>
            <w:tcBorders>
              <w:top w:val="nil"/>
              <w:left w:val="nil"/>
              <w:bottom w:val="nil"/>
              <w:right w:val="nil"/>
            </w:tcBorders>
          </w:tcPr>
          <w:p w14:paraId="2E0EC4B8" w14:textId="77777777" w:rsidR="00A102A5" w:rsidRDefault="00A102A5" w:rsidP="00F22B40">
            <w:pPr>
              <w:rPr>
                <w:rFonts w:ascii="Times New Roman" w:hAnsi="Times New Roman" w:cs="Times New Roman"/>
                <w:sz w:val="24"/>
                <w:szCs w:val="24"/>
              </w:rPr>
            </w:pPr>
          </w:p>
        </w:tc>
      </w:tr>
      <w:tr w:rsidR="000C4199" w:rsidRPr="00686BE6" w14:paraId="4322D79F" w14:textId="77777777" w:rsidTr="00A102A5">
        <w:tc>
          <w:tcPr>
            <w:tcW w:w="990" w:type="dxa"/>
            <w:tcBorders>
              <w:top w:val="nil"/>
              <w:left w:val="nil"/>
              <w:bottom w:val="nil"/>
              <w:right w:val="nil"/>
            </w:tcBorders>
          </w:tcPr>
          <w:p w14:paraId="43AEBC51"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00C9467E" w14:textId="079D96CC" w:rsidR="000C4199" w:rsidRDefault="000C4199" w:rsidP="00F22B40">
            <w:pPr>
              <w:rPr>
                <w:rFonts w:ascii="Times New Roman" w:hAnsi="Times New Roman" w:cs="Times New Roman"/>
                <w:sz w:val="24"/>
                <w:szCs w:val="24"/>
              </w:rPr>
            </w:pPr>
          </w:p>
        </w:tc>
        <w:tc>
          <w:tcPr>
            <w:tcW w:w="1890" w:type="dxa"/>
            <w:tcBorders>
              <w:top w:val="nil"/>
              <w:left w:val="nil"/>
              <w:bottom w:val="nil"/>
              <w:right w:val="nil"/>
            </w:tcBorders>
          </w:tcPr>
          <w:p w14:paraId="44A20499" w14:textId="77777777" w:rsidR="000C4199" w:rsidRDefault="000C4199" w:rsidP="00686BE6">
            <w:pPr>
              <w:jc w:val="right"/>
              <w:rPr>
                <w:rFonts w:ascii="Times New Roman" w:hAnsi="Times New Roman" w:cs="Times New Roman"/>
                <w:sz w:val="24"/>
                <w:szCs w:val="24"/>
              </w:rPr>
            </w:pPr>
          </w:p>
        </w:tc>
        <w:tc>
          <w:tcPr>
            <w:tcW w:w="2160" w:type="dxa"/>
            <w:tcBorders>
              <w:top w:val="nil"/>
              <w:left w:val="nil"/>
              <w:bottom w:val="nil"/>
              <w:right w:val="nil"/>
            </w:tcBorders>
          </w:tcPr>
          <w:p w14:paraId="16973D99" w14:textId="77777777" w:rsidR="000C4199" w:rsidRDefault="000C4199" w:rsidP="000C4199">
            <w:pPr>
              <w:jc w:val="right"/>
              <w:rPr>
                <w:rFonts w:ascii="Times New Roman" w:hAnsi="Times New Roman" w:cs="Times New Roman"/>
                <w:sz w:val="24"/>
                <w:szCs w:val="24"/>
              </w:rPr>
            </w:pPr>
          </w:p>
        </w:tc>
      </w:tr>
      <w:tr w:rsidR="000C4199" w:rsidRPr="00686BE6" w14:paraId="18BAA4B9" w14:textId="77777777" w:rsidTr="00A102A5">
        <w:tc>
          <w:tcPr>
            <w:tcW w:w="990" w:type="dxa"/>
            <w:tcBorders>
              <w:top w:val="nil"/>
              <w:left w:val="nil"/>
              <w:bottom w:val="nil"/>
              <w:right w:val="nil"/>
            </w:tcBorders>
          </w:tcPr>
          <w:p w14:paraId="12ADBC42"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501F93BB" w14:textId="217B4FB6" w:rsidR="000C4199" w:rsidRPr="002300B4" w:rsidRDefault="000C4199" w:rsidP="00F22B40">
            <w:pPr>
              <w:rPr>
                <w:rFonts w:ascii="Times New Roman" w:hAnsi="Times New Roman" w:cs="Times New Roman"/>
                <w:b/>
                <w:bCs/>
                <w:sz w:val="24"/>
                <w:szCs w:val="24"/>
              </w:rPr>
            </w:pPr>
            <w:r w:rsidRPr="002300B4">
              <w:rPr>
                <w:rFonts w:ascii="Times New Roman" w:hAnsi="Times New Roman" w:cs="Times New Roman"/>
                <w:b/>
                <w:bCs/>
                <w:sz w:val="24"/>
                <w:szCs w:val="24"/>
              </w:rPr>
              <w:t>Guest House Construction</w:t>
            </w:r>
          </w:p>
        </w:tc>
        <w:tc>
          <w:tcPr>
            <w:tcW w:w="1890" w:type="dxa"/>
            <w:tcBorders>
              <w:top w:val="nil"/>
              <w:left w:val="nil"/>
              <w:bottom w:val="nil"/>
              <w:right w:val="nil"/>
            </w:tcBorders>
          </w:tcPr>
          <w:p w14:paraId="667356F5" w14:textId="77777777" w:rsidR="000C4199" w:rsidRDefault="000C4199" w:rsidP="00686BE6">
            <w:pPr>
              <w:jc w:val="right"/>
              <w:rPr>
                <w:rFonts w:ascii="Times New Roman" w:hAnsi="Times New Roman" w:cs="Times New Roman"/>
                <w:sz w:val="24"/>
                <w:szCs w:val="24"/>
              </w:rPr>
            </w:pPr>
          </w:p>
        </w:tc>
        <w:tc>
          <w:tcPr>
            <w:tcW w:w="2160" w:type="dxa"/>
            <w:tcBorders>
              <w:top w:val="nil"/>
              <w:left w:val="nil"/>
              <w:bottom w:val="nil"/>
              <w:right w:val="nil"/>
            </w:tcBorders>
          </w:tcPr>
          <w:p w14:paraId="71DBCFAA" w14:textId="77777777" w:rsidR="000C4199" w:rsidRDefault="000C4199" w:rsidP="000C4199">
            <w:pPr>
              <w:jc w:val="right"/>
              <w:rPr>
                <w:rFonts w:ascii="Times New Roman" w:hAnsi="Times New Roman" w:cs="Times New Roman"/>
                <w:sz w:val="24"/>
                <w:szCs w:val="24"/>
              </w:rPr>
            </w:pPr>
          </w:p>
        </w:tc>
      </w:tr>
      <w:tr w:rsidR="000C4199" w:rsidRPr="00686BE6" w14:paraId="0BC553DB" w14:textId="77777777" w:rsidTr="00A102A5">
        <w:tc>
          <w:tcPr>
            <w:tcW w:w="990" w:type="dxa"/>
            <w:tcBorders>
              <w:top w:val="nil"/>
              <w:left w:val="nil"/>
              <w:bottom w:val="nil"/>
              <w:right w:val="nil"/>
            </w:tcBorders>
          </w:tcPr>
          <w:p w14:paraId="7D81BB5D"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22969EDF" w14:textId="2E1BD9DD" w:rsidR="000C4199" w:rsidRDefault="000C4199" w:rsidP="00F22B40">
            <w:pPr>
              <w:rPr>
                <w:rFonts w:ascii="Times New Roman" w:hAnsi="Times New Roman" w:cs="Times New Roman"/>
                <w:sz w:val="24"/>
                <w:szCs w:val="24"/>
              </w:rPr>
            </w:pPr>
            <w:r>
              <w:rPr>
                <w:rFonts w:ascii="Times New Roman" w:hAnsi="Times New Roman" w:cs="Times New Roman"/>
                <w:sz w:val="24"/>
                <w:szCs w:val="24"/>
              </w:rPr>
              <w:t xml:space="preserve">     Construction Deposit</w:t>
            </w:r>
          </w:p>
        </w:tc>
        <w:tc>
          <w:tcPr>
            <w:tcW w:w="1890" w:type="dxa"/>
            <w:tcBorders>
              <w:top w:val="nil"/>
              <w:left w:val="nil"/>
              <w:bottom w:val="nil"/>
              <w:right w:val="nil"/>
            </w:tcBorders>
          </w:tcPr>
          <w:p w14:paraId="07598B76" w14:textId="7681FE60" w:rsidR="000C4199" w:rsidRDefault="000C4199" w:rsidP="00686BE6">
            <w:pPr>
              <w:jc w:val="right"/>
              <w:rPr>
                <w:rFonts w:ascii="Times New Roman" w:hAnsi="Times New Roman" w:cs="Times New Roman"/>
                <w:sz w:val="24"/>
                <w:szCs w:val="24"/>
              </w:rPr>
            </w:pPr>
            <w:r>
              <w:rPr>
                <w:rFonts w:ascii="Times New Roman" w:hAnsi="Times New Roman" w:cs="Times New Roman"/>
                <w:sz w:val="24"/>
                <w:szCs w:val="24"/>
              </w:rPr>
              <w:t>Up to $</w:t>
            </w:r>
            <w:r w:rsidR="00A102A5">
              <w:rPr>
                <w:rFonts w:ascii="Times New Roman" w:hAnsi="Times New Roman" w:cs="Times New Roman"/>
                <w:sz w:val="24"/>
                <w:szCs w:val="24"/>
              </w:rPr>
              <w:t>4</w:t>
            </w:r>
            <w:r>
              <w:rPr>
                <w:rFonts w:ascii="Times New Roman" w:hAnsi="Times New Roman" w:cs="Times New Roman"/>
                <w:sz w:val="24"/>
                <w:szCs w:val="24"/>
              </w:rPr>
              <w:t>,000.00</w:t>
            </w:r>
          </w:p>
        </w:tc>
        <w:tc>
          <w:tcPr>
            <w:tcW w:w="2160" w:type="dxa"/>
            <w:tcBorders>
              <w:top w:val="nil"/>
              <w:left w:val="nil"/>
              <w:bottom w:val="nil"/>
              <w:right w:val="nil"/>
            </w:tcBorders>
          </w:tcPr>
          <w:p w14:paraId="1147D50F" w14:textId="40694AC2" w:rsidR="000C4199" w:rsidRDefault="000C4199" w:rsidP="000C4199">
            <w:pPr>
              <w:jc w:val="right"/>
              <w:rPr>
                <w:rFonts w:ascii="Times New Roman" w:hAnsi="Times New Roman" w:cs="Times New Roman"/>
                <w:sz w:val="24"/>
                <w:szCs w:val="24"/>
              </w:rPr>
            </w:pPr>
            <w:r>
              <w:rPr>
                <w:rFonts w:ascii="Times New Roman" w:hAnsi="Times New Roman" w:cs="Times New Roman"/>
                <w:sz w:val="24"/>
                <w:szCs w:val="24"/>
              </w:rPr>
              <w:t>Up to $</w:t>
            </w:r>
            <w:r w:rsidR="00A102A5">
              <w:rPr>
                <w:rFonts w:ascii="Times New Roman" w:hAnsi="Times New Roman" w:cs="Times New Roman"/>
                <w:sz w:val="24"/>
                <w:szCs w:val="24"/>
              </w:rPr>
              <w:t>4</w:t>
            </w:r>
            <w:r>
              <w:rPr>
                <w:rFonts w:ascii="Times New Roman" w:hAnsi="Times New Roman" w:cs="Times New Roman"/>
                <w:sz w:val="24"/>
                <w:szCs w:val="24"/>
              </w:rPr>
              <w:t>,000.00</w:t>
            </w:r>
          </w:p>
        </w:tc>
      </w:tr>
      <w:tr w:rsidR="00A102A5" w:rsidRPr="00686BE6" w14:paraId="1F498E44" w14:textId="77777777" w:rsidTr="00A102A5">
        <w:tc>
          <w:tcPr>
            <w:tcW w:w="990" w:type="dxa"/>
            <w:tcBorders>
              <w:top w:val="nil"/>
              <w:left w:val="nil"/>
              <w:bottom w:val="nil"/>
              <w:right w:val="nil"/>
            </w:tcBorders>
          </w:tcPr>
          <w:p w14:paraId="48DF32FD" w14:textId="77777777" w:rsidR="00A102A5" w:rsidRDefault="00A102A5"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3F79B91B" w14:textId="3163457B" w:rsidR="00A102A5" w:rsidRDefault="00A102A5" w:rsidP="00F22B40">
            <w:pPr>
              <w:rPr>
                <w:rFonts w:ascii="Times New Roman" w:hAnsi="Times New Roman" w:cs="Times New Roman"/>
                <w:sz w:val="24"/>
                <w:szCs w:val="24"/>
              </w:rPr>
            </w:pPr>
          </w:p>
        </w:tc>
        <w:tc>
          <w:tcPr>
            <w:tcW w:w="1890" w:type="dxa"/>
            <w:tcBorders>
              <w:top w:val="nil"/>
              <w:left w:val="nil"/>
              <w:bottom w:val="nil"/>
              <w:right w:val="nil"/>
            </w:tcBorders>
          </w:tcPr>
          <w:p w14:paraId="3BBF055E" w14:textId="486D5121" w:rsidR="00A102A5" w:rsidRDefault="00A102A5" w:rsidP="00686BE6">
            <w:pPr>
              <w:jc w:val="right"/>
              <w:rPr>
                <w:rFonts w:ascii="Times New Roman" w:hAnsi="Times New Roman" w:cs="Times New Roman"/>
                <w:sz w:val="24"/>
                <w:szCs w:val="24"/>
              </w:rPr>
            </w:pPr>
          </w:p>
        </w:tc>
        <w:tc>
          <w:tcPr>
            <w:tcW w:w="2160" w:type="dxa"/>
            <w:tcBorders>
              <w:top w:val="nil"/>
              <w:left w:val="nil"/>
              <w:bottom w:val="nil"/>
              <w:right w:val="nil"/>
            </w:tcBorders>
          </w:tcPr>
          <w:p w14:paraId="2A3DC8B5" w14:textId="24CE49D7" w:rsidR="00A102A5" w:rsidRDefault="00A102A5" w:rsidP="000C4199">
            <w:pPr>
              <w:jc w:val="right"/>
              <w:rPr>
                <w:rFonts w:ascii="Times New Roman" w:hAnsi="Times New Roman" w:cs="Times New Roman"/>
                <w:sz w:val="24"/>
                <w:szCs w:val="24"/>
              </w:rPr>
            </w:pPr>
          </w:p>
        </w:tc>
      </w:tr>
      <w:tr w:rsidR="00A102A5" w:rsidRPr="00686BE6" w14:paraId="214D1944" w14:textId="77777777" w:rsidTr="00A102A5">
        <w:tc>
          <w:tcPr>
            <w:tcW w:w="990" w:type="dxa"/>
            <w:tcBorders>
              <w:top w:val="nil"/>
              <w:left w:val="nil"/>
              <w:bottom w:val="nil"/>
              <w:right w:val="nil"/>
            </w:tcBorders>
          </w:tcPr>
          <w:p w14:paraId="31D1B52E" w14:textId="77777777" w:rsidR="00A102A5" w:rsidRDefault="00A102A5"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55208279" w14:textId="18F37155" w:rsidR="00A102A5" w:rsidRDefault="00A102A5" w:rsidP="00F22B40">
            <w:pPr>
              <w:rPr>
                <w:rFonts w:ascii="Times New Roman" w:hAnsi="Times New Roman" w:cs="Times New Roman"/>
                <w:sz w:val="24"/>
                <w:szCs w:val="24"/>
              </w:rPr>
            </w:pPr>
            <w:r w:rsidRPr="002300B4">
              <w:rPr>
                <w:rFonts w:ascii="Times New Roman" w:hAnsi="Times New Roman" w:cs="Times New Roman"/>
                <w:b/>
                <w:bCs/>
                <w:sz w:val="24"/>
                <w:szCs w:val="24"/>
              </w:rPr>
              <w:t>Outbuildings Construction</w:t>
            </w:r>
          </w:p>
        </w:tc>
        <w:tc>
          <w:tcPr>
            <w:tcW w:w="1890" w:type="dxa"/>
            <w:tcBorders>
              <w:top w:val="nil"/>
              <w:left w:val="nil"/>
              <w:bottom w:val="nil"/>
              <w:right w:val="nil"/>
            </w:tcBorders>
          </w:tcPr>
          <w:p w14:paraId="5B3A30D9" w14:textId="77777777" w:rsidR="00A102A5" w:rsidRDefault="00A102A5" w:rsidP="00686BE6">
            <w:pPr>
              <w:jc w:val="right"/>
              <w:rPr>
                <w:rFonts w:ascii="Times New Roman" w:hAnsi="Times New Roman" w:cs="Times New Roman"/>
                <w:sz w:val="24"/>
                <w:szCs w:val="24"/>
              </w:rPr>
            </w:pPr>
          </w:p>
        </w:tc>
        <w:tc>
          <w:tcPr>
            <w:tcW w:w="2160" w:type="dxa"/>
            <w:tcBorders>
              <w:top w:val="nil"/>
              <w:left w:val="nil"/>
              <w:bottom w:val="nil"/>
              <w:right w:val="nil"/>
            </w:tcBorders>
          </w:tcPr>
          <w:p w14:paraId="6270ED51" w14:textId="77777777" w:rsidR="00A102A5" w:rsidRDefault="00A102A5" w:rsidP="000C4199">
            <w:pPr>
              <w:jc w:val="right"/>
              <w:rPr>
                <w:rFonts w:ascii="Times New Roman" w:hAnsi="Times New Roman" w:cs="Times New Roman"/>
                <w:sz w:val="24"/>
                <w:szCs w:val="24"/>
              </w:rPr>
            </w:pPr>
          </w:p>
        </w:tc>
      </w:tr>
      <w:tr w:rsidR="00A102A5" w:rsidRPr="00686BE6" w14:paraId="1C3E86E6" w14:textId="77777777" w:rsidTr="00A102A5">
        <w:tc>
          <w:tcPr>
            <w:tcW w:w="990" w:type="dxa"/>
            <w:tcBorders>
              <w:top w:val="nil"/>
              <w:left w:val="nil"/>
              <w:bottom w:val="nil"/>
              <w:right w:val="nil"/>
            </w:tcBorders>
          </w:tcPr>
          <w:p w14:paraId="0445F638" w14:textId="77777777" w:rsidR="00A102A5" w:rsidRDefault="00A102A5" w:rsidP="000C4199">
            <w:pPr>
              <w:rPr>
                <w:rFonts w:ascii="Times New Roman" w:hAnsi="Times New Roman" w:cs="Times New Roman"/>
                <w:sz w:val="24"/>
                <w:szCs w:val="24"/>
              </w:rPr>
            </w:pPr>
          </w:p>
        </w:tc>
        <w:tc>
          <w:tcPr>
            <w:tcW w:w="4045" w:type="dxa"/>
            <w:gridSpan w:val="2"/>
            <w:tcBorders>
              <w:top w:val="nil"/>
              <w:left w:val="nil"/>
              <w:bottom w:val="nil"/>
              <w:right w:val="nil"/>
            </w:tcBorders>
          </w:tcPr>
          <w:p w14:paraId="0B037B11" w14:textId="5E0115C4" w:rsidR="00A102A5" w:rsidRPr="002300B4" w:rsidRDefault="00A102A5" w:rsidP="000C4199">
            <w:pPr>
              <w:rPr>
                <w:rFonts w:ascii="Times New Roman" w:hAnsi="Times New Roman" w:cs="Times New Roman"/>
                <w:b/>
                <w:bCs/>
                <w:sz w:val="24"/>
                <w:szCs w:val="24"/>
              </w:rPr>
            </w:pPr>
            <w:r>
              <w:rPr>
                <w:rFonts w:ascii="Times New Roman" w:hAnsi="Times New Roman" w:cs="Times New Roman"/>
                <w:sz w:val="24"/>
                <w:szCs w:val="24"/>
              </w:rPr>
              <w:t xml:space="preserve">     Construction Deposit</w:t>
            </w:r>
          </w:p>
        </w:tc>
        <w:tc>
          <w:tcPr>
            <w:tcW w:w="1890" w:type="dxa"/>
            <w:tcBorders>
              <w:top w:val="nil"/>
              <w:left w:val="nil"/>
              <w:bottom w:val="nil"/>
              <w:right w:val="nil"/>
            </w:tcBorders>
          </w:tcPr>
          <w:p w14:paraId="1F9501E9" w14:textId="39C344F9" w:rsidR="00A102A5" w:rsidRDefault="00A102A5" w:rsidP="000C4199">
            <w:pPr>
              <w:jc w:val="right"/>
              <w:rPr>
                <w:rFonts w:ascii="Times New Roman" w:hAnsi="Times New Roman" w:cs="Times New Roman"/>
                <w:sz w:val="24"/>
                <w:szCs w:val="24"/>
              </w:rPr>
            </w:pPr>
            <w:r>
              <w:rPr>
                <w:rFonts w:ascii="Times New Roman" w:hAnsi="Times New Roman" w:cs="Times New Roman"/>
                <w:sz w:val="24"/>
                <w:szCs w:val="24"/>
              </w:rPr>
              <w:t>Up to $4,000.00</w:t>
            </w:r>
          </w:p>
        </w:tc>
        <w:tc>
          <w:tcPr>
            <w:tcW w:w="2160" w:type="dxa"/>
            <w:tcBorders>
              <w:top w:val="nil"/>
              <w:left w:val="nil"/>
              <w:bottom w:val="nil"/>
              <w:right w:val="nil"/>
            </w:tcBorders>
          </w:tcPr>
          <w:p w14:paraId="32770D1B" w14:textId="08C79509" w:rsidR="00A102A5" w:rsidRDefault="00A102A5" w:rsidP="000C4199">
            <w:pPr>
              <w:jc w:val="right"/>
              <w:rPr>
                <w:rFonts w:ascii="Times New Roman" w:hAnsi="Times New Roman" w:cs="Times New Roman"/>
                <w:sz w:val="24"/>
                <w:szCs w:val="24"/>
              </w:rPr>
            </w:pPr>
            <w:r>
              <w:rPr>
                <w:rFonts w:ascii="Times New Roman" w:hAnsi="Times New Roman" w:cs="Times New Roman"/>
                <w:sz w:val="24"/>
                <w:szCs w:val="24"/>
              </w:rPr>
              <w:t>Up to $3,000.00</w:t>
            </w:r>
          </w:p>
        </w:tc>
      </w:tr>
      <w:tr w:rsidR="001C0DF6" w:rsidRPr="00686BE6" w14:paraId="064568F4" w14:textId="77777777" w:rsidTr="00E46025">
        <w:tc>
          <w:tcPr>
            <w:tcW w:w="9085" w:type="dxa"/>
            <w:gridSpan w:val="5"/>
            <w:tcBorders>
              <w:top w:val="nil"/>
              <w:left w:val="nil"/>
              <w:bottom w:val="nil"/>
              <w:right w:val="nil"/>
            </w:tcBorders>
          </w:tcPr>
          <w:p w14:paraId="2C162781" w14:textId="77777777" w:rsidR="001C0DF6" w:rsidRDefault="001C0DF6" w:rsidP="000C4199">
            <w:pPr>
              <w:jc w:val="right"/>
              <w:rPr>
                <w:rFonts w:ascii="Times New Roman" w:hAnsi="Times New Roman" w:cs="Times New Roman"/>
                <w:sz w:val="24"/>
                <w:szCs w:val="24"/>
              </w:rPr>
            </w:pPr>
          </w:p>
          <w:p w14:paraId="00D0F574" w14:textId="77777777" w:rsidR="001C0DF6" w:rsidRDefault="001C0DF6" w:rsidP="000C4199">
            <w:pPr>
              <w:jc w:val="right"/>
              <w:rPr>
                <w:rFonts w:ascii="Times New Roman" w:hAnsi="Times New Roman" w:cs="Times New Roman"/>
                <w:sz w:val="24"/>
                <w:szCs w:val="24"/>
              </w:rPr>
            </w:pPr>
          </w:p>
          <w:p w14:paraId="0E5C4EBD" w14:textId="1DE7872E" w:rsidR="001C0DF6" w:rsidRPr="001C0DF6" w:rsidRDefault="001C0DF6" w:rsidP="001C0DF6">
            <w:pPr>
              <w:rPr>
                <w:rFonts w:ascii="Times New Roman" w:hAnsi="Times New Roman" w:cs="Times New Roman"/>
                <w:b/>
                <w:bCs/>
                <w:i/>
                <w:iCs/>
                <w:sz w:val="24"/>
                <w:szCs w:val="24"/>
              </w:rPr>
            </w:pPr>
            <w:r w:rsidRPr="001C0DF6">
              <w:rPr>
                <w:b/>
                <w:bCs/>
                <w:i/>
                <w:iCs/>
              </w:rPr>
              <w:t>*All fees are subject to periodic adjustment. Above fees are as of 9/1/2023.</w:t>
            </w:r>
          </w:p>
        </w:tc>
      </w:tr>
    </w:tbl>
    <w:p w14:paraId="101A2B7C" w14:textId="34564BBD" w:rsidR="00A102A5" w:rsidRPr="00686BE6" w:rsidRDefault="00A102A5">
      <w:pPr>
        <w:pStyle w:val="BodyText"/>
        <w:spacing w:before="184"/>
        <w:ind w:left="3024" w:firstLine="576"/>
        <w:rPr>
          <w:b/>
          <w:bCs/>
          <w:w w:val="95"/>
        </w:rPr>
      </w:pPr>
    </w:p>
    <w:sectPr w:rsidR="00A102A5" w:rsidRPr="00686BE6" w:rsidSect="0086448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4F2F" w14:textId="77777777" w:rsidR="00197A16" w:rsidRDefault="00197A16" w:rsidP="000739FA">
      <w:pPr>
        <w:spacing w:after="0" w:line="240" w:lineRule="auto"/>
      </w:pPr>
      <w:r>
        <w:separator/>
      </w:r>
    </w:p>
  </w:endnote>
  <w:endnote w:type="continuationSeparator" w:id="0">
    <w:p w14:paraId="1BDCEF49" w14:textId="77777777" w:rsidR="00197A16" w:rsidRDefault="00197A16" w:rsidP="0007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MT">
    <w:altName w:val="Microsoft JhengHei"/>
    <w:panose1 w:val="020B0604020202020204"/>
    <w:charset w:val="88"/>
    <w:family w:val="auto"/>
    <w:notTrueType/>
    <w:pitch w:val="default"/>
    <w:sig w:usb0="00000001" w:usb1="08080000" w:usb2="00000010" w:usb3="00000000" w:csb0="00100000"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OpenSymbol">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Body)">
    <w:altName w:val="Calibri"/>
    <w:panose1 w:val="020B0604020202020204"/>
    <w:charset w:val="00"/>
    <w:family w:val="roman"/>
    <w:pitch w:val="default"/>
  </w:font>
  <w:font w:name="TimesNewRomanPSMT">
    <w:altName w:val="Times New Roman"/>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08285"/>
      <w:docPartObj>
        <w:docPartGallery w:val="Page Numbers (Bottom of Page)"/>
        <w:docPartUnique/>
      </w:docPartObj>
    </w:sdtPr>
    <w:sdtEndPr>
      <w:rPr>
        <w:noProof/>
      </w:rPr>
    </w:sdtEndPr>
    <w:sdtContent>
      <w:p w14:paraId="549B117F" w14:textId="662BE8FD" w:rsidR="00196798" w:rsidRDefault="00196798">
        <w:pPr>
          <w:pStyle w:val="Footer"/>
          <w:jc w:val="right"/>
        </w:pPr>
        <w:r>
          <w:fldChar w:fldCharType="begin"/>
        </w:r>
        <w:r>
          <w:instrText xml:space="preserve"> PAGE   \* MERGEFORMAT </w:instrText>
        </w:r>
        <w:r>
          <w:fldChar w:fldCharType="separate"/>
        </w:r>
        <w:r w:rsidR="00AF13C6">
          <w:rPr>
            <w:noProof/>
          </w:rPr>
          <w:t>17</w:t>
        </w:r>
        <w:r>
          <w:rPr>
            <w:noProof/>
          </w:rPr>
          <w:fldChar w:fldCharType="end"/>
        </w:r>
      </w:p>
    </w:sdtContent>
  </w:sdt>
  <w:p w14:paraId="7D890ED6" w14:textId="77777777" w:rsidR="00196798" w:rsidRDefault="0019679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353165"/>
      <w:docPartObj>
        <w:docPartGallery w:val="Page Numbers (Bottom of Page)"/>
        <w:docPartUnique/>
      </w:docPartObj>
    </w:sdtPr>
    <w:sdtEndPr>
      <w:rPr>
        <w:noProof/>
      </w:rPr>
    </w:sdtEndPr>
    <w:sdtContent>
      <w:p w14:paraId="4E77692C" w14:textId="59469D38" w:rsidR="00196798" w:rsidRDefault="00196798">
        <w:pPr>
          <w:pStyle w:val="Footer"/>
          <w:jc w:val="right"/>
        </w:pPr>
        <w:r>
          <w:fldChar w:fldCharType="begin"/>
        </w:r>
        <w:r>
          <w:instrText xml:space="preserve"> PAGE   \* MERGEFORMAT </w:instrText>
        </w:r>
        <w:r>
          <w:fldChar w:fldCharType="separate"/>
        </w:r>
        <w:r w:rsidR="00AF13C6">
          <w:rPr>
            <w:noProof/>
          </w:rPr>
          <w:t>23</w:t>
        </w:r>
        <w:r>
          <w:rPr>
            <w:noProof/>
          </w:rPr>
          <w:fldChar w:fldCharType="end"/>
        </w:r>
      </w:p>
    </w:sdtContent>
  </w:sdt>
  <w:p w14:paraId="421ADBCC" w14:textId="77777777" w:rsidR="00196798" w:rsidRDefault="00196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7F12" w14:textId="77777777" w:rsidR="00197A16" w:rsidRDefault="00197A16" w:rsidP="000739FA">
      <w:pPr>
        <w:spacing w:after="0" w:line="240" w:lineRule="auto"/>
      </w:pPr>
      <w:r>
        <w:separator/>
      </w:r>
    </w:p>
  </w:footnote>
  <w:footnote w:type="continuationSeparator" w:id="0">
    <w:p w14:paraId="29DAA37F" w14:textId="77777777" w:rsidR="00197A16" w:rsidRDefault="00197A16" w:rsidP="00073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886"/>
    <w:multiLevelType w:val="hybridMultilevel"/>
    <w:tmpl w:val="51B2AFF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669"/>
    <w:multiLevelType w:val="hybridMultilevel"/>
    <w:tmpl w:val="F698EF9C"/>
    <w:lvl w:ilvl="0" w:tplc="B86CBEF2">
      <w:numFmt w:val="bullet"/>
      <w:lvlText w:val=""/>
      <w:lvlJc w:val="left"/>
      <w:pPr>
        <w:ind w:left="720" w:hanging="360"/>
      </w:pPr>
      <w:rPr>
        <w:rFonts w:ascii="SymbolMT" w:eastAsia="SymbolMT" w:hAnsi="TimesNewRomanPS-BoldMT" w:cs="SymbolMT" w:hint="eastAsia"/>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470"/>
    <w:multiLevelType w:val="hybridMultilevel"/>
    <w:tmpl w:val="16A0425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FF0"/>
    <w:multiLevelType w:val="hybridMultilevel"/>
    <w:tmpl w:val="8CD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20B1"/>
    <w:multiLevelType w:val="hybridMultilevel"/>
    <w:tmpl w:val="5F501706"/>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2613BF"/>
    <w:multiLevelType w:val="hybridMultilevel"/>
    <w:tmpl w:val="5484B2F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6051"/>
    <w:multiLevelType w:val="hybridMultilevel"/>
    <w:tmpl w:val="A06A90C8"/>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34FAA"/>
    <w:multiLevelType w:val="hybridMultilevel"/>
    <w:tmpl w:val="76E8330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702ED"/>
    <w:multiLevelType w:val="hybridMultilevel"/>
    <w:tmpl w:val="B344D17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B0684"/>
    <w:multiLevelType w:val="hybridMultilevel"/>
    <w:tmpl w:val="6D74671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09A7"/>
    <w:multiLevelType w:val="hybridMultilevel"/>
    <w:tmpl w:val="F2E2760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B4638"/>
    <w:multiLevelType w:val="hybridMultilevel"/>
    <w:tmpl w:val="13FE38F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672B"/>
    <w:multiLevelType w:val="hybridMultilevel"/>
    <w:tmpl w:val="7948373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13B68"/>
    <w:multiLevelType w:val="hybridMultilevel"/>
    <w:tmpl w:val="E2707702"/>
    <w:lvl w:ilvl="0" w:tplc="04090001">
      <w:start w:val="1"/>
      <w:numFmt w:val="bullet"/>
      <w:lvlText w:val=""/>
      <w:lvlJc w:val="left"/>
      <w:pPr>
        <w:ind w:left="720" w:hanging="360"/>
      </w:pPr>
      <w:rPr>
        <w:rFonts w:ascii="Symbol" w:hAnsi="Symbol" w:hint="default"/>
        <w:color w:val="000000"/>
      </w:rPr>
    </w:lvl>
    <w:lvl w:ilvl="1" w:tplc="A678D2EC">
      <w:numFmt w:val="bullet"/>
      <w:lvlText w:val="•"/>
      <w:lvlJc w:val="left"/>
      <w:pPr>
        <w:ind w:left="1440" w:hanging="360"/>
      </w:pPr>
      <w:rPr>
        <w:rFonts w:ascii="OpenSymbol" w:eastAsia="SymbolMT" w:hAnsi="OpenSymbol" w:cs="Open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F4321"/>
    <w:multiLevelType w:val="hybridMultilevel"/>
    <w:tmpl w:val="03EA736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3686A"/>
    <w:multiLevelType w:val="hybridMultilevel"/>
    <w:tmpl w:val="E406663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84F56"/>
    <w:multiLevelType w:val="hybridMultilevel"/>
    <w:tmpl w:val="B510D3D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22A4B"/>
    <w:multiLevelType w:val="hybridMultilevel"/>
    <w:tmpl w:val="9378D42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84F4C"/>
    <w:multiLevelType w:val="hybridMultilevel"/>
    <w:tmpl w:val="CCF2136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12514"/>
    <w:multiLevelType w:val="hybridMultilevel"/>
    <w:tmpl w:val="3B1E5300"/>
    <w:lvl w:ilvl="0" w:tplc="04090001">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095FB5"/>
    <w:multiLevelType w:val="hybridMultilevel"/>
    <w:tmpl w:val="FACCE92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B2A80"/>
    <w:multiLevelType w:val="hybridMultilevel"/>
    <w:tmpl w:val="768416CA"/>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92306"/>
    <w:multiLevelType w:val="hybridMultilevel"/>
    <w:tmpl w:val="8A3828F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01109"/>
    <w:multiLevelType w:val="hybridMultilevel"/>
    <w:tmpl w:val="4CF6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23493"/>
    <w:multiLevelType w:val="hybridMultilevel"/>
    <w:tmpl w:val="6266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83080"/>
    <w:multiLevelType w:val="hybridMultilevel"/>
    <w:tmpl w:val="A52063E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B6DE1"/>
    <w:multiLevelType w:val="hybridMultilevel"/>
    <w:tmpl w:val="310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37699"/>
    <w:multiLevelType w:val="hybridMultilevel"/>
    <w:tmpl w:val="3DEE353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41911"/>
    <w:multiLevelType w:val="hybridMultilevel"/>
    <w:tmpl w:val="A62EE3E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541995">
    <w:abstractNumId w:val="23"/>
  </w:num>
  <w:num w:numId="2" w16cid:durableId="686711557">
    <w:abstractNumId w:val="1"/>
  </w:num>
  <w:num w:numId="3" w16cid:durableId="588852647">
    <w:abstractNumId w:val="4"/>
  </w:num>
  <w:num w:numId="4" w16cid:durableId="627735312">
    <w:abstractNumId w:val="7"/>
  </w:num>
  <w:num w:numId="5" w16cid:durableId="1549414491">
    <w:abstractNumId w:val="18"/>
  </w:num>
  <w:num w:numId="6" w16cid:durableId="559100838">
    <w:abstractNumId w:val="17"/>
  </w:num>
  <w:num w:numId="7" w16cid:durableId="652687478">
    <w:abstractNumId w:val="12"/>
  </w:num>
  <w:num w:numId="8" w16cid:durableId="413864515">
    <w:abstractNumId w:val="5"/>
  </w:num>
  <w:num w:numId="9" w16cid:durableId="1483810102">
    <w:abstractNumId w:val="2"/>
  </w:num>
  <w:num w:numId="10" w16cid:durableId="1677028359">
    <w:abstractNumId w:val="13"/>
  </w:num>
  <w:num w:numId="11" w16cid:durableId="1860310728">
    <w:abstractNumId w:val="19"/>
  </w:num>
  <w:num w:numId="12" w16cid:durableId="1695227453">
    <w:abstractNumId w:val="15"/>
  </w:num>
  <w:num w:numId="13" w16cid:durableId="310409476">
    <w:abstractNumId w:val="10"/>
  </w:num>
  <w:num w:numId="14" w16cid:durableId="1612316943">
    <w:abstractNumId w:val="16"/>
  </w:num>
  <w:num w:numId="15" w16cid:durableId="947465263">
    <w:abstractNumId w:val="27"/>
  </w:num>
  <w:num w:numId="16" w16cid:durableId="703360862">
    <w:abstractNumId w:val="20"/>
  </w:num>
  <w:num w:numId="17" w16cid:durableId="1747342438">
    <w:abstractNumId w:val="25"/>
  </w:num>
  <w:num w:numId="18" w16cid:durableId="583346363">
    <w:abstractNumId w:val="9"/>
  </w:num>
  <w:num w:numId="19" w16cid:durableId="411198793">
    <w:abstractNumId w:val="14"/>
  </w:num>
  <w:num w:numId="20" w16cid:durableId="296106115">
    <w:abstractNumId w:val="21"/>
  </w:num>
  <w:num w:numId="21" w16cid:durableId="1331714997">
    <w:abstractNumId w:val="0"/>
  </w:num>
  <w:num w:numId="22" w16cid:durableId="669913780">
    <w:abstractNumId w:val="6"/>
  </w:num>
  <w:num w:numId="23" w16cid:durableId="1732535758">
    <w:abstractNumId w:val="11"/>
  </w:num>
  <w:num w:numId="24" w16cid:durableId="1681272065">
    <w:abstractNumId w:val="28"/>
  </w:num>
  <w:num w:numId="25" w16cid:durableId="211961690">
    <w:abstractNumId w:val="8"/>
  </w:num>
  <w:num w:numId="26" w16cid:durableId="2144884694">
    <w:abstractNumId w:val="22"/>
  </w:num>
  <w:num w:numId="27" w16cid:durableId="862010418">
    <w:abstractNumId w:val="3"/>
  </w:num>
  <w:num w:numId="28" w16cid:durableId="1826358745">
    <w:abstractNumId w:val="24"/>
  </w:num>
  <w:num w:numId="29" w16cid:durableId="10918566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7"/>
    <w:rsid w:val="0001479F"/>
    <w:rsid w:val="00033D4B"/>
    <w:rsid w:val="000402C0"/>
    <w:rsid w:val="00042C2E"/>
    <w:rsid w:val="00045717"/>
    <w:rsid w:val="00055912"/>
    <w:rsid w:val="000632BC"/>
    <w:rsid w:val="00063AA7"/>
    <w:rsid w:val="00073480"/>
    <w:rsid w:val="000739FA"/>
    <w:rsid w:val="000752AE"/>
    <w:rsid w:val="000762D7"/>
    <w:rsid w:val="00077961"/>
    <w:rsid w:val="000842E0"/>
    <w:rsid w:val="000B578C"/>
    <w:rsid w:val="000B5A99"/>
    <w:rsid w:val="000C2E64"/>
    <w:rsid w:val="000C4199"/>
    <w:rsid w:val="000C7991"/>
    <w:rsid w:val="000E6C87"/>
    <w:rsid w:val="000E7BB9"/>
    <w:rsid w:val="001000DD"/>
    <w:rsid w:val="00111DF2"/>
    <w:rsid w:val="00140C44"/>
    <w:rsid w:val="00141828"/>
    <w:rsid w:val="00143A7E"/>
    <w:rsid w:val="001505C9"/>
    <w:rsid w:val="00151D91"/>
    <w:rsid w:val="0015281B"/>
    <w:rsid w:val="0017468C"/>
    <w:rsid w:val="001809B7"/>
    <w:rsid w:val="001940C3"/>
    <w:rsid w:val="00196798"/>
    <w:rsid w:val="00197A16"/>
    <w:rsid w:val="001B127C"/>
    <w:rsid w:val="001B5BF3"/>
    <w:rsid w:val="001C0DF6"/>
    <w:rsid w:val="001C31E1"/>
    <w:rsid w:val="001C5DBD"/>
    <w:rsid w:val="001D13E3"/>
    <w:rsid w:val="001E6E55"/>
    <w:rsid w:val="00220DCC"/>
    <w:rsid w:val="002300B4"/>
    <w:rsid w:val="00265674"/>
    <w:rsid w:val="0027380C"/>
    <w:rsid w:val="00287E05"/>
    <w:rsid w:val="002A1349"/>
    <w:rsid w:val="002A2EC8"/>
    <w:rsid w:val="002B73B3"/>
    <w:rsid w:val="002C2143"/>
    <w:rsid w:val="002C2206"/>
    <w:rsid w:val="002D1A59"/>
    <w:rsid w:val="002F6E97"/>
    <w:rsid w:val="00310362"/>
    <w:rsid w:val="003215AA"/>
    <w:rsid w:val="0032212B"/>
    <w:rsid w:val="0033206A"/>
    <w:rsid w:val="00333F69"/>
    <w:rsid w:val="003476D4"/>
    <w:rsid w:val="0035027B"/>
    <w:rsid w:val="00351F8F"/>
    <w:rsid w:val="003657A1"/>
    <w:rsid w:val="0037155E"/>
    <w:rsid w:val="003749BB"/>
    <w:rsid w:val="00382998"/>
    <w:rsid w:val="00386CE6"/>
    <w:rsid w:val="0039704D"/>
    <w:rsid w:val="003A0D1B"/>
    <w:rsid w:val="003A63C7"/>
    <w:rsid w:val="003C664B"/>
    <w:rsid w:val="003C787B"/>
    <w:rsid w:val="003E2821"/>
    <w:rsid w:val="003E2DA1"/>
    <w:rsid w:val="003F6614"/>
    <w:rsid w:val="0040056F"/>
    <w:rsid w:val="00425B6E"/>
    <w:rsid w:val="004332C7"/>
    <w:rsid w:val="00465783"/>
    <w:rsid w:val="00496BAE"/>
    <w:rsid w:val="004C6ABE"/>
    <w:rsid w:val="004C7680"/>
    <w:rsid w:val="004D3802"/>
    <w:rsid w:val="004E1F47"/>
    <w:rsid w:val="004E39ED"/>
    <w:rsid w:val="004F203B"/>
    <w:rsid w:val="00507534"/>
    <w:rsid w:val="00512DA6"/>
    <w:rsid w:val="00513842"/>
    <w:rsid w:val="00513E7B"/>
    <w:rsid w:val="005168D7"/>
    <w:rsid w:val="00520A13"/>
    <w:rsid w:val="005234BF"/>
    <w:rsid w:val="00536E0C"/>
    <w:rsid w:val="0055736E"/>
    <w:rsid w:val="0058266D"/>
    <w:rsid w:val="005954FE"/>
    <w:rsid w:val="00596C41"/>
    <w:rsid w:val="005A0FAA"/>
    <w:rsid w:val="005A6DFA"/>
    <w:rsid w:val="005C2BEE"/>
    <w:rsid w:val="005F50A7"/>
    <w:rsid w:val="006047E7"/>
    <w:rsid w:val="00605334"/>
    <w:rsid w:val="0061770F"/>
    <w:rsid w:val="006239AB"/>
    <w:rsid w:val="006454AB"/>
    <w:rsid w:val="006502F1"/>
    <w:rsid w:val="00686BE6"/>
    <w:rsid w:val="00692B9C"/>
    <w:rsid w:val="006A7382"/>
    <w:rsid w:val="006D2073"/>
    <w:rsid w:val="006E0E63"/>
    <w:rsid w:val="00715BAB"/>
    <w:rsid w:val="00717BCD"/>
    <w:rsid w:val="00725C1F"/>
    <w:rsid w:val="00740A4A"/>
    <w:rsid w:val="00743901"/>
    <w:rsid w:val="00743A2C"/>
    <w:rsid w:val="00751974"/>
    <w:rsid w:val="00752C2C"/>
    <w:rsid w:val="00753335"/>
    <w:rsid w:val="00767065"/>
    <w:rsid w:val="00772882"/>
    <w:rsid w:val="007759B1"/>
    <w:rsid w:val="00780D65"/>
    <w:rsid w:val="00790B15"/>
    <w:rsid w:val="00793B0B"/>
    <w:rsid w:val="007A5387"/>
    <w:rsid w:val="007B58EA"/>
    <w:rsid w:val="007C3B74"/>
    <w:rsid w:val="007C7F80"/>
    <w:rsid w:val="007D0B2E"/>
    <w:rsid w:val="007D2798"/>
    <w:rsid w:val="007E2585"/>
    <w:rsid w:val="007E51AE"/>
    <w:rsid w:val="007F01A8"/>
    <w:rsid w:val="00804845"/>
    <w:rsid w:val="00816C46"/>
    <w:rsid w:val="00817870"/>
    <w:rsid w:val="00831E24"/>
    <w:rsid w:val="00831E69"/>
    <w:rsid w:val="008445AD"/>
    <w:rsid w:val="00851838"/>
    <w:rsid w:val="00851AC5"/>
    <w:rsid w:val="00851FA8"/>
    <w:rsid w:val="008533FF"/>
    <w:rsid w:val="00853F85"/>
    <w:rsid w:val="00864483"/>
    <w:rsid w:val="008646CE"/>
    <w:rsid w:val="008657B1"/>
    <w:rsid w:val="00865D59"/>
    <w:rsid w:val="008C2698"/>
    <w:rsid w:val="008D7329"/>
    <w:rsid w:val="008E286D"/>
    <w:rsid w:val="008F1E1C"/>
    <w:rsid w:val="008F4186"/>
    <w:rsid w:val="008F433E"/>
    <w:rsid w:val="00900FE1"/>
    <w:rsid w:val="00901DCB"/>
    <w:rsid w:val="00907770"/>
    <w:rsid w:val="00915CA3"/>
    <w:rsid w:val="009244E3"/>
    <w:rsid w:val="00930D1E"/>
    <w:rsid w:val="00934EE7"/>
    <w:rsid w:val="00940213"/>
    <w:rsid w:val="00944793"/>
    <w:rsid w:val="00961993"/>
    <w:rsid w:val="00962A13"/>
    <w:rsid w:val="009656A9"/>
    <w:rsid w:val="00975FC2"/>
    <w:rsid w:val="009834B9"/>
    <w:rsid w:val="009A0317"/>
    <w:rsid w:val="009B63C4"/>
    <w:rsid w:val="009D0FED"/>
    <w:rsid w:val="009E5EAC"/>
    <w:rsid w:val="00A042D1"/>
    <w:rsid w:val="00A05EB9"/>
    <w:rsid w:val="00A102A5"/>
    <w:rsid w:val="00A1689E"/>
    <w:rsid w:val="00A23A3A"/>
    <w:rsid w:val="00A27226"/>
    <w:rsid w:val="00A35F76"/>
    <w:rsid w:val="00A41AE0"/>
    <w:rsid w:val="00A54F98"/>
    <w:rsid w:val="00A72DE7"/>
    <w:rsid w:val="00A76406"/>
    <w:rsid w:val="00A85B71"/>
    <w:rsid w:val="00A8701F"/>
    <w:rsid w:val="00A954F3"/>
    <w:rsid w:val="00AA44EE"/>
    <w:rsid w:val="00AC1D5A"/>
    <w:rsid w:val="00AC4DFB"/>
    <w:rsid w:val="00AD44FE"/>
    <w:rsid w:val="00AE103D"/>
    <w:rsid w:val="00AE64A0"/>
    <w:rsid w:val="00AF13C6"/>
    <w:rsid w:val="00B0124C"/>
    <w:rsid w:val="00B07E2C"/>
    <w:rsid w:val="00B114ED"/>
    <w:rsid w:val="00B12103"/>
    <w:rsid w:val="00B23F8D"/>
    <w:rsid w:val="00B44031"/>
    <w:rsid w:val="00B52996"/>
    <w:rsid w:val="00B54660"/>
    <w:rsid w:val="00B5507F"/>
    <w:rsid w:val="00B55A04"/>
    <w:rsid w:val="00B577F6"/>
    <w:rsid w:val="00B627D9"/>
    <w:rsid w:val="00B8449A"/>
    <w:rsid w:val="00B87533"/>
    <w:rsid w:val="00BB05AC"/>
    <w:rsid w:val="00BB099A"/>
    <w:rsid w:val="00BB09E7"/>
    <w:rsid w:val="00BD351D"/>
    <w:rsid w:val="00BD6A71"/>
    <w:rsid w:val="00BE7A8A"/>
    <w:rsid w:val="00BE7E84"/>
    <w:rsid w:val="00C0552A"/>
    <w:rsid w:val="00C07604"/>
    <w:rsid w:val="00C14D3D"/>
    <w:rsid w:val="00C23E58"/>
    <w:rsid w:val="00C27C65"/>
    <w:rsid w:val="00C50C03"/>
    <w:rsid w:val="00C61004"/>
    <w:rsid w:val="00C667E0"/>
    <w:rsid w:val="00C669BC"/>
    <w:rsid w:val="00C841DD"/>
    <w:rsid w:val="00CB3EA4"/>
    <w:rsid w:val="00CC08E2"/>
    <w:rsid w:val="00CC2E55"/>
    <w:rsid w:val="00CC4C11"/>
    <w:rsid w:val="00CD2EC1"/>
    <w:rsid w:val="00CE4910"/>
    <w:rsid w:val="00CF093A"/>
    <w:rsid w:val="00CF422A"/>
    <w:rsid w:val="00D10006"/>
    <w:rsid w:val="00D21638"/>
    <w:rsid w:val="00D26EF1"/>
    <w:rsid w:val="00D35350"/>
    <w:rsid w:val="00D35E83"/>
    <w:rsid w:val="00D43B31"/>
    <w:rsid w:val="00D5168E"/>
    <w:rsid w:val="00D5398D"/>
    <w:rsid w:val="00D6311F"/>
    <w:rsid w:val="00D66BDA"/>
    <w:rsid w:val="00D912E5"/>
    <w:rsid w:val="00DB1108"/>
    <w:rsid w:val="00DD216F"/>
    <w:rsid w:val="00DD2888"/>
    <w:rsid w:val="00DD5948"/>
    <w:rsid w:val="00DF5E23"/>
    <w:rsid w:val="00DF6BDF"/>
    <w:rsid w:val="00E01461"/>
    <w:rsid w:val="00E20FD6"/>
    <w:rsid w:val="00E32C5C"/>
    <w:rsid w:val="00E3752A"/>
    <w:rsid w:val="00E513B0"/>
    <w:rsid w:val="00E527B5"/>
    <w:rsid w:val="00E54513"/>
    <w:rsid w:val="00E61B28"/>
    <w:rsid w:val="00E67A02"/>
    <w:rsid w:val="00E87D4E"/>
    <w:rsid w:val="00E96336"/>
    <w:rsid w:val="00EA6CC8"/>
    <w:rsid w:val="00EB4136"/>
    <w:rsid w:val="00ED36F3"/>
    <w:rsid w:val="00ED60ED"/>
    <w:rsid w:val="00F06210"/>
    <w:rsid w:val="00F26E44"/>
    <w:rsid w:val="00F320EA"/>
    <w:rsid w:val="00F41030"/>
    <w:rsid w:val="00F42E78"/>
    <w:rsid w:val="00F52315"/>
    <w:rsid w:val="00F6150D"/>
    <w:rsid w:val="00F63E6F"/>
    <w:rsid w:val="00F75AE3"/>
    <w:rsid w:val="00F7736E"/>
    <w:rsid w:val="00F82B76"/>
    <w:rsid w:val="00F93338"/>
    <w:rsid w:val="00FA2CAF"/>
    <w:rsid w:val="00FA76E3"/>
    <w:rsid w:val="00FC0223"/>
    <w:rsid w:val="00FD1EB0"/>
    <w:rsid w:val="00FD222F"/>
    <w:rsid w:val="00FD512D"/>
    <w:rsid w:val="00FD6885"/>
    <w:rsid w:val="00FE53CC"/>
    <w:rsid w:val="00FF1EC3"/>
    <w:rsid w:val="00FF46A1"/>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5898"/>
  <w15:docId w15:val="{F99EF549-757B-48D3-9EE2-37D63034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23"/>
  </w:style>
  <w:style w:type="paragraph" w:styleId="Heading1">
    <w:name w:val="heading 1"/>
    <w:basedOn w:val="Normal"/>
    <w:link w:val="Heading1Char"/>
    <w:uiPriority w:val="9"/>
    <w:qFormat/>
    <w:rsid w:val="001000DD"/>
    <w:pPr>
      <w:widowControl w:val="0"/>
      <w:autoSpaceDE w:val="0"/>
      <w:autoSpaceDN w:val="0"/>
      <w:spacing w:before="76" w:after="0" w:line="240" w:lineRule="auto"/>
      <w:ind w:left="3159" w:right="2551"/>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FE5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B9"/>
    <w:pPr>
      <w:ind w:left="720"/>
      <w:contextualSpacing/>
    </w:pPr>
  </w:style>
  <w:style w:type="paragraph" w:styleId="Header">
    <w:name w:val="header"/>
    <w:basedOn w:val="Normal"/>
    <w:link w:val="HeaderChar"/>
    <w:uiPriority w:val="99"/>
    <w:unhideWhenUsed/>
    <w:rsid w:val="0007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FA"/>
  </w:style>
  <w:style w:type="paragraph" w:styleId="Footer">
    <w:name w:val="footer"/>
    <w:basedOn w:val="Normal"/>
    <w:link w:val="FooterChar"/>
    <w:uiPriority w:val="99"/>
    <w:unhideWhenUsed/>
    <w:rsid w:val="0007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FA"/>
  </w:style>
  <w:style w:type="paragraph" w:styleId="Revision">
    <w:name w:val="Revision"/>
    <w:hidden/>
    <w:uiPriority w:val="99"/>
    <w:semiHidden/>
    <w:rsid w:val="00F52315"/>
    <w:pPr>
      <w:spacing w:after="0" w:line="240" w:lineRule="auto"/>
    </w:pPr>
  </w:style>
  <w:style w:type="table" w:styleId="TableGrid">
    <w:name w:val="Table Grid"/>
    <w:basedOn w:val="TableNormal"/>
    <w:uiPriority w:val="39"/>
    <w:rsid w:val="00FD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D1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000D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000D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00DD"/>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E53CC"/>
    <w:rPr>
      <w:rFonts w:asciiTheme="majorHAnsi" w:eastAsiaTheme="majorEastAsia" w:hAnsiTheme="majorHAnsi" w:cstheme="majorBidi"/>
      <w:color w:val="2F5496" w:themeColor="accent1" w:themeShade="BF"/>
      <w:sz w:val="26"/>
      <w:szCs w:val="26"/>
    </w:rPr>
  </w:style>
  <w:style w:type="paragraph" w:customStyle="1" w:styleId="Default">
    <w:name w:val="Default"/>
    <w:rsid w:val="003C787B"/>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B23F8D"/>
  </w:style>
  <w:style w:type="paragraph" w:styleId="BalloonText">
    <w:name w:val="Balloon Text"/>
    <w:basedOn w:val="Normal"/>
    <w:link w:val="BalloonTextChar"/>
    <w:uiPriority w:val="99"/>
    <w:semiHidden/>
    <w:unhideWhenUsed/>
    <w:rsid w:val="0007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80"/>
    <w:rPr>
      <w:rFonts w:ascii="Tahoma" w:hAnsi="Tahoma" w:cs="Tahoma"/>
      <w:sz w:val="16"/>
      <w:szCs w:val="16"/>
    </w:rPr>
  </w:style>
  <w:style w:type="character" w:styleId="CommentReference">
    <w:name w:val="annotation reference"/>
    <w:basedOn w:val="DefaultParagraphFont"/>
    <w:uiPriority w:val="99"/>
    <w:semiHidden/>
    <w:unhideWhenUsed/>
    <w:rsid w:val="00790B15"/>
    <w:rPr>
      <w:sz w:val="16"/>
      <w:szCs w:val="16"/>
    </w:rPr>
  </w:style>
  <w:style w:type="paragraph" w:styleId="CommentText">
    <w:name w:val="annotation text"/>
    <w:basedOn w:val="Normal"/>
    <w:link w:val="CommentTextChar"/>
    <w:uiPriority w:val="99"/>
    <w:semiHidden/>
    <w:unhideWhenUsed/>
    <w:rsid w:val="00790B15"/>
    <w:pPr>
      <w:spacing w:line="240" w:lineRule="auto"/>
    </w:pPr>
    <w:rPr>
      <w:sz w:val="20"/>
      <w:szCs w:val="20"/>
    </w:rPr>
  </w:style>
  <w:style w:type="character" w:customStyle="1" w:styleId="CommentTextChar">
    <w:name w:val="Comment Text Char"/>
    <w:basedOn w:val="DefaultParagraphFont"/>
    <w:link w:val="CommentText"/>
    <w:uiPriority w:val="99"/>
    <w:semiHidden/>
    <w:rsid w:val="00790B15"/>
    <w:rPr>
      <w:sz w:val="20"/>
      <w:szCs w:val="20"/>
    </w:rPr>
  </w:style>
  <w:style w:type="paragraph" w:styleId="CommentSubject">
    <w:name w:val="annotation subject"/>
    <w:basedOn w:val="CommentText"/>
    <w:next w:val="CommentText"/>
    <w:link w:val="CommentSubjectChar"/>
    <w:uiPriority w:val="99"/>
    <w:semiHidden/>
    <w:unhideWhenUsed/>
    <w:rsid w:val="00790B15"/>
    <w:rPr>
      <w:b/>
      <w:bCs/>
    </w:rPr>
  </w:style>
  <w:style w:type="character" w:customStyle="1" w:styleId="CommentSubjectChar">
    <w:name w:val="Comment Subject Char"/>
    <w:basedOn w:val="CommentTextChar"/>
    <w:link w:val="CommentSubject"/>
    <w:uiPriority w:val="99"/>
    <w:semiHidden/>
    <w:rsid w:val="0079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F058-EE08-4560-9EAD-E5D520F0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29</Pages>
  <Words>9005</Words>
  <Characters>51333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WThomas Turner</cp:lastModifiedBy>
  <cp:revision>6</cp:revision>
  <cp:lastPrinted>2023-08-29T16:44:00Z</cp:lastPrinted>
  <dcterms:created xsi:type="dcterms:W3CDTF">2023-08-29T15:42:00Z</dcterms:created>
  <dcterms:modified xsi:type="dcterms:W3CDTF">2023-09-01T15:24:00Z</dcterms:modified>
</cp:coreProperties>
</file>